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33" w:rsidRDefault="00560633" w:rsidP="00ED1EDD">
      <w:bookmarkStart w:id="0" w:name="_GoBack"/>
      <w:bookmarkEnd w:id="0"/>
    </w:p>
    <w:p w:rsidR="00C77B28" w:rsidRPr="00560633" w:rsidRDefault="00C77B28" w:rsidP="00ED1EDD">
      <w:pPr>
        <w:shd w:val="clear" w:color="auto" w:fill="F2F2F2" w:themeFill="background1" w:themeFillShade="F2"/>
        <w:jc w:val="center"/>
        <w:rPr>
          <w:b/>
          <w:color w:val="FF0000"/>
          <w:sz w:val="28"/>
          <w:szCs w:val="28"/>
        </w:rPr>
      </w:pPr>
      <w:r w:rsidRPr="00560633">
        <w:rPr>
          <w:b/>
          <w:color w:val="FF0000"/>
          <w:sz w:val="28"/>
          <w:szCs w:val="28"/>
        </w:rPr>
        <w:t xml:space="preserve">Charte </w:t>
      </w:r>
      <w:r w:rsidR="00560633" w:rsidRPr="00560633">
        <w:rPr>
          <w:b/>
          <w:color w:val="FF0000"/>
          <w:sz w:val="28"/>
          <w:szCs w:val="28"/>
        </w:rPr>
        <w:t>d</w:t>
      </w:r>
      <w:r w:rsidRPr="00560633">
        <w:rPr>
          <w:b/>
          <w:color w:val="FF0000"/>
          <w:sz w:val="28"/>
          <w:szCs w:val="28"/>
        </w:rPr>
        <w:t>e fonctionnement du site académique Economie gestion</w:t>
      </w:r>
      <w:r w:rsidR="002964AB" w:rsidRPr="00560633">
        <w:rPr>
          <w:b/>
          <w:color w:val="FF0000"/>
          <w:sz w:val="28"/>
          <w:szCs w:val="28"/>
        </w:rPr>
        <w:t xml:space="preserve"> en LP</w:t>
      </w:r>
    </w:p>
    <w:p w:rsidR="002964AB" w:rsidRDefault="00560633" w:rsidP="00560633">
      <w:r>
        <w:tab/>
      </w:r>
    </w:p>
    <w:p w:rsidR="002964AB" w:rsidRDefault="002964AB" w:rsidP="00560633">
      <w:r>
        <w:t>Cette charte a pour objectif de préciser les rôles et responsabilité</w:t>
      </w:r>
      <w:r w:rsidR="002E294E">
        <w:t>s</w:t>
      </w:r>
      <w:r>
        <w:t xml:space="preserve"> de chacun.</w:t>
      </w:r>
    </w:p>
    <w:p w:rsidR="002E294E" w:rsidRDefault="002E294E" w:rsidP="002E294E">
      <w:pPr>
        <w:pStyle w:val="Titre1"/>
      </w:pPr>
      <w:r>
        <w:t>Extrait du respect de la législation</w:t>
      </w:r>
    </w:p>
    <w:p w:rsidR="002E294E" w:rsidRDefault="002E294E" w:rsidP="002E294E">
      <w:r>
        <w:t xml:space="preserve">Chaque site Internet et par extension tous ses utilisateurs sont soumis à la législation, ainsi le site et ses administrateurs, rédacteurs et utilisateurs se doivent de respecter la législation française. Sont ainsi notamment interdits (à titre non exhaustif) et le cas échéant sanctionnés par voie pénale : </w:t>
      </w:r>
    </w:p>
    <w:p w:rsidR="002E294E" w:rsidRDefault="002E294E" w:rsidP="002E294E">
      <w:pPr>
        <w:numPr>
          <w:ilvl w:val="0"/>
          <w:numId w:val="3"/>
        </w:numPr>
        <w:spacing w:line="276" w:lineRule="auto"/>
      </w:pPr>
      <w:r w:rsidRPr="005322DB">
        <w:rPr>
          <w:b/>
        </w:rPr>
        <w:t>L'atteinte à la vie privée d'autrui</w:t>
      </w:r>
      <w:r>
        <w:t xml:space="preserve"> (citation nominative de tierces personnes sans leur accord explicite). Dans ce cadre, l'envoi de messages électroniques non sollicités aux utilisateurs du site est interdit ;</w:t>
      </w:r>
    </w:p>
    <w:p w:rsidR="002E294E" w:rsidRDefault="002E294E" w:rsidP="002E294E">
      <w:pPr>
        <w:numPr>
          <w:ilvl w:val="0"/>
          <w:numId w:val="3"/>
        </w:numPr>
        <w:spacing w:line="276" w:lineRule="auto"/>
      </w:pPr>
      <w:r w:rsidRPr="005322DB">
        <w:rPr>
          <w:b/>
        </w:rPr>
        <w:t>La diffamation et l'injure</w:t>
      </w:r>
      <w:r>
        <w:t xml:space="preserve"> ; </w:t>
      </w:r>
    </w:p>
    <w:p w:rsidR="002E294E" w:rsidRDefault="002E294E" w:rsidP="002E294E">
      <w:pPr>
        <w:numPr>
          <w:ilvl w:val="0"/>
          <w:numId w:val="3"/>
        </w:numPr>
        <w:spacing w:line="276" w:lineRule="auto"/>
      </w:pPr>
      <w:r w:rsidRPr="005322DB">
        <w:rPr>
          <w:b/>
        </w:rPr>
        <w:t>L'incitation aux crimes et délits</w:t>
      </w:r>
      <w:r>
        <w:t xml:space="preserve"> et </w:t>
      </w:r>
      <w:r w:rsidRPr="005322DB">
        <w:rPr>
          <w:b/>
        </w:rPr>
        <w:t>la provocation</w:t>
      </w:r>
      <w:r>
        <w:t xml:space="preserve"> au suicide, la provocation à la discrimination, à la haine notamment raciale, ou à la violence ; </w:t>
      </w:r>
    </w:p>
    <w:p w:rsidR="002E294E" w:rsidRDefault="002E294E" w:rsidP="002E294E">
      <w:pPr>
        <w:numPr>
          <w:ilvl w:val="0"/>
          <w:numId w:val="3"/>
        </w:numPr>
        <w:spacing w:line="276" w:lineRule="auto"/>
      </w:pPr>
      <w:r w:rsidRPr="005322DB">
        <w:rPr>
          <w:b/>
        </w:rPr>
        <w:t>L'apologie</w:t>
      </w:r>
      <w:r>
        <w:t xml:space="preserve"> de tous les crimes, notamment meurtre, viol, crime de guerre et crime contre l'humanité ; la négation de crimes contre l'humanité ; </w:t>
      </w:r>
    </w:p>
    <w:p w:rsidR="002E294E" w:rsidRDefault="002E294E" w:rsidP="002E294E">
      <w:pPr>
        <w:numPr>
          <w:ilvl w:val="0"/>
          <w:numId w:val="3"/>
        </w:numPr>
        <w:spacing w:line="276" w:lineRule="auto"/>
      </w:pPr>
      <w:r w:rsidRPr="005322DB">
        <w:rPr>
          <w:b/>
        </w:rPr>
        <w:t>La</w:t>
      </w:r>
      <w:r>
        <w:t xml:space="preserve"> </w:t>
      </w:r>
      <w:r w:rsidRPr="005322DB">
        <w:rPr>
          <w:b/>
        </w:rPr>
        <w:t>reproduction</w:t>
      </w:r>
      <w:r>
        <w:t xml:space="preserve">, représentation ou diffusion d'une œuvre soumise à des droits de propriété intellectuelle ne le permettant pas ; </w:t>
      </w:r>
    </w:p>
    <w:p w:rsidR="002E294E" w:rsidRDefault="002E294E" w:rsidP="002E294E">
      <w:pPr>
        <w:numPr>
          <w:ilvl w:val="0"/>
          <w:numId w:val="3"/>
        </w:numPr>
        <w:spacing w:line="276" w:lineRule="auto"/>
      </w:pPr>
      <w:r w:rsidRPr="005322DB">
        <w:rPr>
          <w:b/>
        </w:rPr>
        <w:t>La publicité</w:t>
      </w:r>
      <w:r>
        <w:t xml:space="preserve"> ou </w:t>
      </w:r>
      <w:r w:rsidRPr="005322DB">
        <w:rPr>
          <w:b/>
        </w:rPr>
        <w:t>les messages à vocation commerciale</w:t>
      </w:r>
      <w:r>
        <w:t xml:space="preserve"> ; </w:t>
      </w:r>
    </w:p>
    <w:p w:rsidR="002E294E" w:rsidRDefault="002E294E" w:rsidP="002E294E">
      <w:pPr>
        <w:numPr>
          <w:ilvl w:val="0"/>
          <w:numId w:val="3"/>
        </w:numPr>
        <w:spacing w:line="276" w:lineRule="auto"/>
      </w:pPr>
      <w:r>
        <w:t>L</w:t>
      </w:r>
      <w:r w:rsidRPr="005322DB">
        <w:rPr>
          <w:b/>
        </w:rPr>
        <w:t>es discussions</w:t>
      </w:r>
      <w:r>
        <w:t xml:space="preserve"> traitant de </w:t>
      </w:r>
      <w:r w:rsidRPr="005322DB">
        <w:rPr>
          <w:b/>
        </w:rPr>
        <w:t>la copie</w:t>
      </w:r>
      <w:r>
        <w:t xml:space="preserve"> de logiciels commerciaux pour un usage autre qu'une copie de sauvegarde dans les conditions prévues par le code de la propriété intellectuelle.</w:t>
      </w:r>
    </w:p>
    <w:p w:rsidR="002E294E" w:rsidRDefault="002E294E" w:rsidP="002E294E">
      <w:pPr>
        <w:pStyle w:val="Titre1"/>
      </w:pPr>
      <w:r>
        <w:t>Neutralité commerciale et religieuse</w:t>
      </w:r>
    </w:p>
    <w:p w:rsidR="002E294E" w:rsidRDefault="002E294E" w:rsidP="002E294E">
      <w:r>
        <w:t xml:space="preserve">Il est nécessaire de respecter la neutralité commerciale, </w:t>
      </w:r>
      <w:bookmarkStart w:id="1" w:name="neutralite-religieuse-politique-et-cultu"/>
      <w:bookmarkEnd w:id="1"/>
      <w:r>
        <w:t>ainsi que la neutralité religieuse, politique et culturelle</w:t>
      </w:r>
      <w:r w:rsidRPr="004B1568">
        <w:t xml:space="preserve"> </w:t>
      </w:r>
      <w:r>
        <w:t>afin de préserver la laïcité de ce site.</w:t>
      </w:r>
    </w:p>
    <w:p w:rsidR="000B126B" w:rsidRPr="000B126B" w:rsidRDefault="002E294E" w:rsidP="000B126B">
      <w:pPr>
        <w:pStyle w:val="Titre1"/>
      </w:pPr>
      <w:r>
        <w:t>Les articles</w:t>
      </w:r>
    </w:p>
    <w:p w:rsidR="002E294E" w:rsidRDefault="002E294E" w:rsidP="002E294E">
      <w:pPr>
        <w:pStyle w:val="Titre2"/>
      </w:pPr>
      <w:r>
        <w:t>Règles</w:t>
      </w:r>
    </w:p>
    <w:p w:rsidR="002E294E" w:rsidRDefault="002E294E" w:rsidP="002E294E">
      <w:pPr>
        <w:numPr>
          <w:ilvl w:val="0"/>
          <w:numId w:val="6"/>
        </w:numPr>
        <w:spacing w:line="276" w:lineRule="auto"/>
      </w:pPr>
      <w:r>
        <w:t>Définir un titre explicite</w:t>
      </w:r>
    </w:p>
    <w:p w:rsidR="000B126B" w:rsidRDefault="000B126B" w:rsidP="000B126B">
      <w:pPr>
        <w:numPr>
          <w:ilvl w:val="0"/>
          <w:numId w:val="6"/>
        </w:numPr>
        <w:spacing w:line="276" w:lineRule="auto"/>
      </w:pPr>
      <w:r>
        <w:t>Donner un descriptif rapide de quelques</w:t>
      </w:r>
      <w:r w:rsidRPr="000B126B">
        <w:t xml:space="preserve"> lignes pour présenter le contenu de l’article</w:t>
      </w:r>
    </w:p>
    <w:p w:rsidR="002E294E" w:rsidRDefault="002E294E" w:rsidP="002E294E">
      <w:pPr>
        <w:numPr>
          <w:ilvl w:val="0"/>
          <w:numId w:val="6"/>
        </w:numPr>
        <w:spacing w:line="276" w:lineRule="auto"/>
      </w:pPr>
      <w:r>
        <w:t>Résumer le contenu du document mis en ligne</w:t>
      </w:r>
    </w:p>
    <w:p w:rsidR="000B126B" w:rsidRDefault="000B126B" w:rsidP="002E294E">
      <w:pPr>
        <w:numPr>
          <w:ilvl w:val="0"/>
          <w:numId w:val="6"/>
        </w:numPr>
        <w:spacing w:line="276" w:lineRule="auto"/>
      </w:pPr>
      <w:r>
        <w:t>Illustrer avec une photo si besoin</w:t>
      </w:r>
    </w:p>
    <w:p w:rsidR="000B126B" w:rsidRDefault="000B126B" w:rsidP="002E294E">
      <w:pPr>
        <w:numPr>
          <w:ilvl w:val="0"/>
          <w:numId w:val="6"/>
        </w:numPr>
        <w:spacing w:line="276" w:lineRule="auto"/>
      </w:pPr>
      <w:r>
        <w:t>Donner un descriptif des ressources proposées</w:t>
      </w:r>
      <w:r w:rsidR="00D84D9B">
        <w:t xml:space="preserve"> (Origine, contenu, vidéo : durée de la vidéo…)</w:t>
      </w:r>
    </w:p>
    <w:p w:rsidR="002E294E" w:rsidRDefault="002E294E" w:rsidP="002E294E">
      <w:pPr>
        <w:numPr>
          <w:ilvl w:val="0"/>
          <w:numId w:val="6"/>
        </w:numPr>
        <w:spacing w:line="276" w:lineRule="auto"/>
      </w:pPr>
      <w:r>
        <w:t>Définir des mots clés pour faciliter la recherche des utilisateurs</w:t>
      </w:r>
    </w:p>
    <w:p w:rsidR="002E294E" w:rsidRDefault="002E294E" w:rsidP="002E294E">
      <w:pPr>
        <w:pStyle w:val="Titre2"/>
      </w:pPr>
      <w:r>
        <w:t>Style</w:t>
      </w:r>
    </w:p>
    <w:p w:rsidR="002E294E" w:rsidRDefault="002E294E" w:rsidP="002E294E">
      <w:pPr>
        <w:numPr>
          <w:ilvl w:val="0"/>
          <w:numId w:val="5"/>
        </w:numPr>
        <w:spacing w:line="276" w:lineRule="auto"/>
      </w:pPr>
      <w:r>
        <w:t xml:space="preserve">La </w:t>
      </w:r>
      <w:r w:rsidRPr="004D4C84">
        <w:rPr>
          <w:b/>
        </w:rPr>
        <w:t>police</w:t>
      </w:r>
      <w:r>
        <w:t xml:space="preserve"> de caractère est définie dans « ESCAL » et ne peut-être modifiée.</w:t>
      </w:r>
    </w:p>
    <w:p w:rsidR="002E294E" w:rsidRDefault="002E294E" w:rsidP="002E294E">
      <w:pPr>
        <w:numPr>
          <w:ilvl w:val="0"/>
          <w:numId w:val="5"/>
        </w:numPr>
        <w:spacing w:line="276" w:lineRule="auto"/>
      </w:pPr>
      <w:r>
        <w:t xml:space="preserve">Limiter les </w:t>
      </w:r>
      <w:r w:rsidRPr="005C08DC">
        <w:rPr>
          <w:b/>
        </w:rPr>
        <w:t>abréviations</w:t>
      </w:r>
      <w:r>
        <w:t xml:space="preserve"> (</w:t>
      </w:r>
      <w:r w:rsidRPr="005C08DC">
        <w:rPr>
          <w:u w:val="single"/>
        </w:rPr>
        <w:t>type SMS</w:t>
      </w:r>
      <w:r>
        <w:t>).</w:t>
      </w:r>
    </w:p>
    <w:p w:rsidR="002E294E" w:rsidRDefault="002E294E" w:rsidP="002E294E">
      <w:pPr>
        <w:numPr>
          <w:ilvl w:val="0"/>
          <w:numId w:val="5"/>
        </w:numPr>
        <w:spacing w:line="276" w:lineRule="auto"/>
      </w:pPr>
      <w:r>
        <w:t xml:space="preserve">Les </w:t>
      </w:r>
      <w:r w:rsidRPr="004D4C84">
        <w:rPr>
          <w:b/>
        </w:rPr>
        <w:t>photos</w:t>
      </w:r>
      <w:r>
        <w:t xml:space="preserve"> : </w:t>
      </w:r>
    </w:p>
    <w:p w:rsidR="002E294E" w:rsidRDefault="002E294E" w:rsidP="00ED1EDD">
      <w:pPr>
        <w:numPr>
          <w:ilvl w:val="1"/>
          <w:numId w:val="5"/>
        </w:numPr>
        <w:tabs>
          <w:tab w:val="clear" w:pos="1440"/>
          <w:tab w:val="num" w:pos="993"/>
        </w:tabs>
        <w:spacing w:line="276" w:lineRule="auto"/>
        <w:ind w:left="993"/>
      </w:pPr>
      <w:r>
        <w:t xml:space="preserve">la publication de photographie représentant des personnes est subordonnée à leur autorisation expresse précise (conditions d’utilisation et durée), écrite et signée (ou à celle de leurs représentants légaux dans le cas de mineurs). </w:t>
      </w:r>
    </w:p>
    <w:p w:rsidR="002E294E" w:rsidRDefault="002E294E" w:rsidP="00ED1EDD">
      <w:pPr>
        <w:numPr>
          <w:ilvl w:val="1"/>
          <w:numId w:val="5"/>
        </w:numPr>
        <w:tabs>
          <w:tab w:val="clear" w:pos="1440"/>
          <w:tab w:val="num" w:pos="993"/>
        </w:tabs>
        <w:spacing w:line="276" w:lineRule="auto"/>
        <w:ind w:left="993"/>
      </w:pPr>
      <w:r>
        <w:t xml:space="preserve">la publication de photos d’élèves est déconseillée sur le site économie gestion en </w:t>
      </w:r>
      <w:proofErr w:type="spellStart"/>
      <w:r>
        <w:t>lp</w:t>
      </w:r>
      <w:proofErr w:type="spellEnd"/>
      <w:r>
        <w:t xml:space="preserve">. </w:t>
      </w:r>
    </w:p>
    <w:p w:rsidR="002E294E" w:rsidRDefault="002E294E" w:rsidP="00ED1EDD">
      <w:pPr>
        <w:numPr>
          <w:ilvl w:val="1"/>
          <w:numId w:val="5"/>
        </w:numPr>
        <w:tabs>
          <w:tab w:val="clear" w:pos="1440"/>
          <w:tab w:val="num" w:pos="993"/>
        </w:tabs>
        <w:spacing w:line="276" w:lineRule="auto"/>
        <w:ind w:left="993"/>
      </w:pPr>
      <w:r>
        <w:t>la taille des p</w:t>
      </w:r>
      <w:r w:rsidRPr="005C08DC">
        <w:t>h</w:t>
      </w:r>
      <w:r>
        <w:t>otos ne doit pas dépasser 300 à 400 pixels avec un poids allant de 100 à 200 ko.</w:t>
      </w:r>
    </w:p>
    <w:p w:rsidR="002E294E" w:rsidRDefault="002E294E" w:rsidP="002E294E">
      <w:pPr>
        <w:numPr>
          <w:ilvl w:val="0"/>
          <w:numId w:val="5"/>
        </w:numPr>
        <w:spacing w:line="276" w:lineRule="auto"/>
      </w:pPr>
      <w:r>
        <w:t>Les citations ne peuvent être que courtes, et leur source doit être clairement indiquée.</w:t>
      </w:r>
    </w:p>
    <w:p w:rsidR="002E294E" w:rsidRDefault="002E294E" w:rsidP="002E294E">
      <w:pPr>
        <w:pStyle w:val="Sylvie"/>
        <w:rPr>
          <w:sz w:val="20"/>
        </w:rPr>
      </w:pPr>
    </w:p>
    <w:p w:rsidR="002E294E" w:rsidRDefault="002E294E" w:rsidP="002E294E">
      <w:r>
        <w:t xml:space="preserve">La charte de fonctionnement du site économie gestion en Lycée Professionnel, doit également respecter la </w:t>
      </w:r>
      <w:r w:rsidRPr="00560633">
        <w:rPr>
          <w:b/>
        </w:rPr>
        <w:t>charte édictée par l’académie de Lyon</w:t>
      </w:r>
      <w:r>
        <w:t xml:space="preserve"> consultable à l’adresse suivante : </w:t>
      </w:r>
    </w:p>
    <w:p w:rsidR="000C547E" w:rsidRDefault="008935D5" w:rsidP="002E294E">
      <w:pPr>
        <w:jc w:val="center"/>
      </w:pPr>
      <w:hyperlink r:id="rId8" w:history="1">
        <w:r w:rsidR="000C547E" w:rsidRPr="002A6F78">
          <w:rPr>
            <w:rStyle w:val="Lienhypertexte"/>
          </w:rPr>
          <w:t>http://www.ac-lyon.fr/espace-reserve-academie-lyon.html</w:t>
        </w:r>
      </w:hyperlink>
    </w:p>
    <w:p w:rsidR="00A6398E" w:rsidRDefault="00A425D6" w:rsidP="00A6398E">
      <w:pPr>
        <w:pStyle w:val="Titre1"/>
      </w:pPr>
      <w:r>
        <w:t xml:space="preserve">Accès </w:t>
      </w:r>
      <w:r w:rsidR="00A6398E">
        <w:t>au site</w:t>
      </w:r>
    </w:p>
    <w:p w:rsidR="00A6398E" w:rsidRDefault="00A6398E" w:rsidP="00A6398E">
      <w:pPr>
        <w:rPr>
          <w:lang w:eastAsia="en-US"/>
        </w:rPr>
      </w:pPr>
      <w:r>
        <w:rPr>
          <w:lang w:eastAsia="en-US"/>
        </w:rPr>
        <w:t xml:space="preserve">Le site comporte plusieurs zones </w:t>
      </w:r>
      <w:r w:rsidR="004F1C49">
        <w:rPr>
          <w:lang w:eastAsia="en-US"/>
        </w:rPr>
        <w:t>accessibles ou non</w:t>
      </w:r>
      <w:r>
        <w:rPr>
          <w:lang w:eastAsia="en-US"/>
        </w:rPr>
        <w:t> </w:t>
      </w:r>
      <w:r w:rsidR="004F1C49">
        <w:rPr>
          <w:lang w:eastAsia="en-US"/>
        </w:rPr>
        <w:t>en fonction du statut du visiteur.</w:t>
      </w:r>
    </w:p>
    <w:p w:rsidR="009D6F59" w:rsidRDefault="009D6F59" w:rsidP="00ED1EDD">
      <w:pPr>
        <w:pStyle w:val="Titre2"/>
        <w:numPr>
          <w:ilvl w:val="0"/>
          <w:numId w:val="10"/>
        </w:numPr>
        <w:ind w:left="851"/>
      </w:pPr>
      <w:r>
        <w:t>Consultation</w:t>
      </w:r>
    </w:p>
    <w:p w:rsidR="00A6398E" w:rsidRDefault="004F1C49" w:rsidP="00ED1EDD">
      <w:pPr>
        <w:pStyle w:val="Paragraphedeliste"/>
        <w:numPr>
          <w:ilvl w:val="0"/>
          <w:numId w:val="14"/>
        </w:numPr>
      </w:pPr>
      <w:r>
        <w:t>T</w:t>
      </w:r>
      <w:r w:rsidR="009D6F59">
        <w:t>out</w:t>
      </w:r>
      <w:r w:rsidR="00A6398E">
        <w:t xml:space="preserve"> public</w:t>
      </w:r>
      <w:r w:rsidR="00560633">
        <w:t xml:space="preserve"> : </w:t>
      </w:r>
      <w:r w:rsidR="00A6398E" w:rsidRPr="00560633">
        <w:t>L’accès est libre à tout visiteur (grand public).</w:t>
      </w:r>
    </w:p>
    <w:p w:rsidR="004F1C49" w:rsidRPr="00560633" w:rsidRDefault="004F1C49" w:rsidP="00ED1EDD">
      <w:pPr>
        <w:pStyle w:val="Paragraphedeliste"/>
        <w:numPr>
          <w:ilvl w:val="0"/>
          <w:numId w:val="14"/>
        </w:numPr>
      </w:pPr>
      <w:r>
        <w:t>Enseignants de l’académie</w:t>
      </w:r>
      <w:r w:rsidR="00560633">
        <w:t xml:space="preserve"> : </w:t>
      </w:r>
      <w:r w:rsidRPr="00560633">
        <w:t>L’accès est possible avec son adresse académie de Lyon.</w:t>
      </w:r>
    </w:p>
    <w:p w:rsidR="00A425D6" w:rsidRDefault="009E1124" w:rsidP="00ED1EDD">
      <w:pPr>
        <w:pStyle w:val="Titre2"/>
        <w:numPr>
          <w:ilvl w:val="0"/>
          <w:numId w:val="10"/>
        </w:numPr>
        <w:ind w:left="851"/>
      </w:pPr>
      <w:r>
        <w:t>Création</w:t>
      </w:r>
      <w:r w:rsidR="009D6F59">
        <w:t xml:space="preserve"> et publication</w:t>
      </w:r>
    </w:p>
    <w:p w:rsidR="00A6398E" w:rsidRDefault="00A6398E" w:rsidP="00A6398E">
      <w:pPr>
        <w:rPr>
          <w:lang w:eastAsia="en-US"/>
        </w:rPr>
      </w:pPr>
      <w:r>
        <w:rPr>
          <w:lang w:eastAsia="en-US"/>
        </w:rPr>
        <w:t>La rédaction et la publication des articles font l’objet d’une responsabilisation hiérarchisée, les différents niveaux d’accès des utilisateurs :</w:t>
      </w:r>
    </w:p>
    <w:p w:rsidR="00A6398E" w:rsidRPr="0089028E" w:rsidRDefault="0089028E" w:rsidP="00ED1EDD">
      <w:pPr>
        <w:pStyle w:val="Paragraphedeliste"/>
        <w:numPr>
          <w:ilvl w:val="0"/>
          <w:numId w:val="14"/>
        </w:numPr>
        <w:rPr>
          <w:b/>
          <w:color w:val="7F7F7F" w:themeColor="text1" w:themeTint="80"/>
        </w:rPr>
      </w:pPr>
      <w:r w:rsidRPr="0089028E">
        <w:rPr>
          <w:b/>
          <w:color w:val="7F7F7F" w:themeColor="text1" w:themeTint="80"/>
        </w:rPr>
        <w:t>R</w:t>
      </w:r>
      <w:r w:rsidR="00A6398E" w:rsidRPr="0089028E">
        <w:rPr>
          <w:b/>
          <w:color w:val="7F7F7F" w:themeColor="text1" w:themeTint="80"/>
        </w:rPr>
        <w:t>édacteur</w:t>
      </w:r>
      <w:r w:rsidRPr="0089028E">
        <w:rPr>
          <w:b/>
          <w:color w:val="7F7F7F" w:themeColor="text1" w:themeTint="80"/>
        </w:rPr>
        <w:t xml:space="preserve"> : </w:t>
      </w:r>
      <w:r w:rsidRPr="004C0D75">
        <w:t>Ils rédigent des articles, pour les publier ils doivent les adresser à l’administrateur responsable de la rubrique.</w:t>
      </w:r>
    </w:p>
    <w:p w:rsidR="00A6398E" w:rsidRPr="0089028E" w:rsidRDefault="0089028E" w:rsidP="00ED1EDD">
      <w:pPr>
        <w:pStyle w:val="Paragraphedeliste"/>
        <w:numPr>
          <w:ilvl w:val="0"/>
          <w:numId w:val="14"/>
        </w:numPr>
        <w:rPr>
          <w:b/>
          <w:color w:val="7F7F7F" w:themeColor="text1" w:themeTint="80"/>
        </w:rPr>
      </w:pPr>
      <w:r w:rsidRPr="0089028E">
        <w:rPr>
          <w:b/>
          <w:color w:val="7F7F7F" w:themeColor="text1" w:themeTint="80"/>
        </w:rPr>
        <w:t>A</w:t>
      </w:r>
      <w:r w:rsidR="00A6398E" w:rsidRPr="0089028E">
        <w:rPr>
          <w:b/>
          <w:color w:val="7F7F7F" w:themeColor="text1" w:themeTint="80"/>
        </w:rPr>
        <w:t>dministrateur</w:t>
      </w:r>
      <w:r>
        <w:rPr>
          <w:b/>
          <w:color w:val="7F7F7F" w:themeColor="text1" w:themeTint="80"/>
        </w:rPr>
        <w:t xml:space="preserve"> : </w:t>
      </w:r>
      <w:r w:rsidRPr="004C0D75">
        <w:t>Ils rédigent des articles et peuvent les publier</w:t>
      </w:r>
    </w:p>
    <w:p w:rsidR="00A6398E" w:rsidRPr="0089028E" w:rsidRDefault="0089028E" w:rsidP="00ED1EDD">
      <w:pPr>
        <w:pStyle w:val="Paragraphedeliste"/>
        <w:numPr>
          <w:ilvl w:val="0"/>
          <w:numId w:val="14"/>
        </w:numPr>
        <w:rPr>
          <w:b/>
          <w:color w:val="7F7F7F" w:themeColor="text1" w:themeTint="80"/>
        </w:rPr>
      </w:pPr>
      <w:r>
        <w:rPr>
          <w:b/>
          <w:color w:val="7F7F7F" w:themeColor="text1" w:themeTint="80"/>
        </w:rPr>
        <w:lastRenderedPageBreak/>
        <w:t>W</w:t>
      </w:r>
      <w:r w:rsidR="00A6398E" w:rsidRPr="0089028E">
        <w:rPr>
          <w:b/>
          <w:color w:val="7F7F7F" w:themeColor="text1" w:themeTint="80"/>
        </w:rPr>
        <w:t>ebmestre</w:t>
      </w:r>
      <w:r>
        <w:rPr>
          <w:b/>
          <w:color w:val="7F7F7F" w:themeColor="text1" w:themeTint="80"/>
        </w:rPr>
        <w:t xml:space="preserve"> : </w:t>
      </w:r>
      <w:r w:rsidRPr="004C0D75">
        <w:t xml:space="preserve">Ils </w:t>
      </w:r>
      <w:r w:rsidR="006A56CC">
        <w:t>gèrent</w:t>
      </w:r>
      <w:r>
        <w:t xml:space="preserve"> le site</w:t>
      </w:r>
      <w:r w:rsidR="006A56CC">
        <w:t xml:space="preserve"> et l’animent.</w:t>
      </w:r>
    </w:p>
    <w:sectPr w:rsidR="00A6398E" w:rsidRPr="0089028E" w:rsidSect="008935D5">
      <w:headerReference w:type="default" r:id="rId9"/>
      <w:pgSz w:w="11906" w:h="16838"/>
      <w:pgMar w:top="142" w:right="720" w:bottom="187" w:left="72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DD" w:rsidRDefault="004940DD" w:rsidP="00560633">
      <w:r>
        <w:separator/>
      </w:r>
    </w:p>
  </w:endnote>
  <w:endnote w:type="continuationSeparator" w:id="0">
    <w:p w:rsidR="004940DD" w:rsidRDefault="004940DD" w:rsidP="0056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DD" w:rsidRDefault="004940DD" w:rsidP="00560633">
      <w:r>
        <w:separator/>
      </w:r>
    </w:p>
  </w:footnote>
  <w:footnote w:type="continuationSeparator" w:id="0">
    <w:p w:rsidR="004940DD" w:rsidRDefault="004940DD" w:rsidP="00560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33" w:rsidRDefault="008935D5" w:rsidP="008935D5">
    <w:pPr>
      <w:pStyle w:val="En-tte"/>
      <w:ind w:firstLine="709"/>
      <w:jc w:val="left"/>
    </w:pPr>
    <w:r>
      <w:rPr>
        <w:noProof/>
      </w:rPr>
      <w:drawing>
        <wp:inline distT="0" distB="0" distL="0" distR="0" wp14:anchorId="73AE703D" wp14:editId="0614C3BB">
          <wp:extent cx="566382" cy="450376"/>
          <wp:effectExtent l="0" t="0" r="571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78" cy="450850"/>
                  </a:xfrm>
                  <a:prstGeom prst="rect">
                    <a:avLst/>
                  </a:prstGeom>
                  <a:noFill/>
                </pic:spPr>
              </pic:pic>
            </a:graphicData>
          </a:graphic>
        </wp:inline>
      </w:drawing>
    </w:r>
    <w:r>
      <w:tab/>
    </w:r>
    <w:r>
      <w:tab/>
    </w:r>
    <w:r>
      <w:rPr>
        <w:noProof/>
      </w:rPr>
      <w:drawing>
        <wp:inline distT="0" distB="0" distL="0" distR="0" wp14:anchorId="65A5A23E" wp14:editId="1E4DFF0A">
          <wp:extent cx="3529965" cy="5060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9965" cy="506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293"/>
    <w:multiLevelType w:val="hybridMultilevel"/>
    <w:tmpl w:val="86CCC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355DB8"/>
    <w:multiLevelType w:val="multilevel"/>
    <w:tmpl w:val="4C3C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303D5"/>
    <w:multiLevelType w:val="hybridMultilevel"/>
    <w:tmpl w:val="E72890EA"/>
    <w:lvl w:ilvl="0" w:tplc="6EC013F4">
      <w:start w:val="1"/>
      <w:numFmt w:val="lowerLetter"/>
      <w:pStyle w:val="Titre2"/>
      <w:lvlText w:val="%1."/>
      <w:lvlJc w:val="left"/>
      <w:pPr>
        <w:ind w:left="717"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30818D4"/>
    <w:multiLevelType w:val="hybridMultilevel"/>
    <w:tmpl w:val="923A5204"/>
    <w:lvl w:ilvl="0" w:tplc="96549980">
      <w:start w:val="1"/>
      <w:numFmt w:val="decimal"/>
      <w:pStyle w:val="Titre1"/>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D15E9C8A">
      <w:start w:val="2"/>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B6B58B4"/>
    <w:multiLevelType w:val="hybridMultilevel"/>
    <w:tmpl w:val="A8C87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E965CB"/>
    <w:multiLevelType w:val="hybridMultilevel"/>
    <w:tmpl w:val="43081CF8"/>
    <w:lvl w:ilvl="0" w:tplc="F91C4A0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DFF5B01"/>
    <w:multiLevelType w:val="multilevel"/>
    <w:tmpl w:val="4C3C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2D1880"/>
    <w:multiLevelType w:val="multilevel"/>
    <w:tmpl w:val="4C3C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1"/>
  </w:num>
  <w:num w:numId="6">
    <w:abstractNumId w:val="6"/>
  </w:num>
  <w:num w:numId="7">
    <w:abstractNumId w:val="3"/>
  </w:num>
  <w:num w:numId="8">
    <w:abstractNumId w:val="3"/>
  </w:num>
  <w:num w:numId="9">
    <w:abstractNumId w:val="3"/>
  </w:num>
  <w:num w:numId="10">
    <w:abstractNumId w:val="2"/>
    <w:lvlOverride w:ilvl="0">
      <w:startOverride w:val="1"/>
    </w:lvlOverride>
  </w:num>
  <w:num w:numId="11">
    <w:abstractNumId w:val="2"/>
  </w:num>
  <w:num w:numId="12">
    <w:abstractNumId w:val="2"/>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28"/>
    <w:rsid w:val="000B126B"/>
    <w:rsid w:val="000C547E"/>
    <w:rsid w:val="001A069C"/>
    <w:rsid w:val="002964AB"/>
    <w:rsid w:val="002E294E"/>
    <w:rsid w:val="003B384E"/>
    <w:rsid w:val="004940DD"/>
    <w:rsid w:val="004C0D75"/>
    <w:rsid w:val="004F1C49"/>
    <w:rsid w:val="00560633"/>
    <w:rsid w:val="006A56CC"/>
    <w:rsid w:val="0089028E"/>
    <w:rsid w:val="008935D5"/>
    <w:rsid w:val="008A7018"/>
    <w:rsid w:val="009D6F59"/>
    <w:rsid w:val="009E1124"/>
    <w:rsid w:val="009F4BA9"/>
    <w:rsid w:val="00A425D6"/>
    <w:rsid w:val="00A6398E"/>
    <w:rsid w:val="00C75535"/>
    <w:rsid w:val="00C77B28"/>
    <w:rsid w:val="00D84D9B"/>
    <w:rsid w:val="00EB21A2"/>
    <w:rsid w:val="00ED1E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633"/>
    <w:pPr>
      <w:jc w:val="both"/>
    </w:pPr>
    <w:rPr>
      <w:rFonts w:asciiTheme="minorHAnsi" w:hAnsiTheme="minorHAnsi"/>
      <w:szCs w:val="24"/>
    </w:rPr>
  </w:style>
  <w:style w:type="paragraph" w:styleId="Titre1">
    <w:name w:val="heading 1"/>
    <w:basedOn w:val="Normal"/>
    <w:next w:val="Normal"/>
    <w:link w:val="Titre1Car"/>
    <w:qFormat/>
    <w:rsid w:val="008A7018"/>
    <w:pPr>
      <w:keepNext/>
      <w:keepLines/>
      <w:numPr>
        <w:numId w:val="2"/>
      </w:numPr>
      <w:spacing w:before="120" w:line="276" w:lineRule="auto"/>
      <w:ind w:left="714" w:hanging="357"/>
      <w:outlineLvl w:val="0"/>
    </w:pPr>
    <w:rPr>
      <w:rFonts w:eastAsia="Calibri"/>
      <w:b/>
      <w:bCs/>
      <w:color w:val="FF3300"/>
      <w:szCs w:val="28"/>
      <w:lang w:eastAsia="en-US"/>
    </w:rPr>
  </w:style>
  <w:style w:type="paragraph" w:styleId="Titre2">
    <w:name w:val="heading 2"/>
    <w:basedOn w:val="Normal"/>
    <w:next w:val="Normal"/>
    <w:link w:val="Titre2Car"/>
    <w:qFormat/>
    <w:rsid w:val="008A7018"/>
    <w:pPr>
      <w:keepNext/>
      <w:keepLines/>
      <w:numPr>
        <w:numId w:val="4"/>
      </w:numPr>
      <w:spacing w:line="276" w:lineRule="auto"/>
      <w:outlineLvl w:val="1"/>
    </w:pPr>
    <w:rPr>
      <w:rFonts w:eastAsia="Calibri"/>
      <w:b/>
      <w:bCs/>
      <w:color w:val="595959" w:themeColor="text1" w:themeTint="A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A7018"/>
    <w:rPr>
      <w:rFonts w:asciiTheme="minorHAnsi" w:eastAsia="Calibri" w:hAnsiTheme="minorHAnsi"/>
      <w:b/>
      <w:bCs/>
      <w:color w:val="FF3300"/>
      <w:szCs w:val="28"/>
      <w:lang w:eastAsia="en-US"/>
    </w:rPr>
  </w:style>
  <w:style w:type="character" w:customStyle="1" w:styleId="Titre2Car">
    <w:name w:val="Titre 2 Car"/>
    <w:link w:val="Titre2"/>
    <w:locked/>
    <w:rsid w:val="008A7018"/>
    <w:rPr>
      <w:rFonts w:asciiTheme="minorHAnsi" w:eastAsia="Calibri" w:hAnsiTheme="minorHAnsi"/>
      <w:b/>
      <w:bCs/>
      <w:color w:val="595959" w:themeColor="text1" w:themeTint="A6"/>
      <w:szCs w:val="26"/>
      <w:lang w:eastAsia="en-US"/>
    </w:rPr>
  </w:style>
  <w:style w:type="paragraph" w:styleId="Titre">
    <w:name w:val="Title"/>
    <w:basedOn w:val="Normal"/>
    <w:next w:val="Normal"/>
    <w:link w:val="TitreCar"/>
    <w:qFormat/>
    <w:rsid w:val="002E294E"/>
    <w:pPr>
      <w:pBdr>
        <w:bottom w:val="single" w:sz="8" w:space="4" w:color="4F81BD"/>
      </w:pBdr>
      <w:spacing w:after="300"/>
      <w:contextualSpacing/>
    </w:pPr>
    <w:rPr>
      <w:rFonts w:ascii="Cambria" w:eastAsia="Calibri" w:hAnsi="Cambria"/>
      <w:b/>
      <w:color w:val="17365D"/>
      <w:spacing w:val="5"/>
      <w:kern w:val="28"/>
      <w:szCs w:val="52"/>
      <w:lang w:eastAsia="en-US"/>
    </w:rPr>
  </w:style>
  <w:style w:type="character" w:customStyle="1" w:styleId="TitreCar">
    <w:name w:val="Titre Car"/>
    <w:link w:val="Titre"/>
    <w:locked/>
    <w:rsid w:val="002E294E"/>
    <w:rPr>
      <w:rFonts w:ascii="Cambria" w:eastAsia="Calibri" w:hAnsi="Cambria"/>
      <w:b/>
      <w:color w:val="17365D"/>
      <w:spacing w:val="5"/>
      <w:kern w:val="28"/>
      <w:sz w:val="24"/>
      <w:szCs w:val="52"/>
      <w:lang w:val="fr-FR" w:eastAsia="en-US" w:bidi="ar-SA"/>
    </w:rPr>
  </w:style>
  <w:style w:type="paragraph" w:customStyle="1" w:styleId="Sylvie">
    <w:name w:val="Sylvie"/>
    <w:basedOn w:val="Normal"/>
    <w:rsid w:val="002E294E"/>
    <w:pPr>
      <w:suppressAutoHyphens/>
    </w:pPr>
    <w:rPr>
      <w:rFonts w:ascii="Arial" w:eastAsia="Calibri" w:hAnsi="Arial"/>
      <w:sz w:val="22"/>
      <w:szCs w:val="20"/>
      <w:lang w:eastAsia="ar-SA"/>
    </w:rPr>
  </w:style>
  <w:style w:type="character" w:styleId="Lienhypertexte">
    <w:name w:val="Hyperlink"/>
    <w:rsid w:val="000C547E"/>
    <w:rPr>
      <w:color w:val="0000FF"/>
      <w:u w:val="single"/>
    </w:rPr>
  </w:style>
  <w:style w:type="paragraph" w:styleId="En-tte">
    <w:name w:val="header"/>
    <w:basedOn w:val="Normal"/>
    <w:link w:val="En-tteCar"/>
    <w:rsid w:val="00560633"/>
    <w:pPr>
      <w:tabs>
        <w:tab w:val="center" w:pos="4536"/>
        <w:tab w:val="right" w:pos="9072"/>
      </w:tabs>
    </w:pPr>
  </w:style>
  <w:style w:type="character" w:customStyle="1" w:styleId="En-tteCar">
    <w:name w:val="En-tête Car"/>
    <w:basedOn w:val="Policepardfaut"/>
    <w:link w:val="En-tte"/>
    <w:rsid w:val="00560633"/>
    <w:rPr>
      <w:sz w:val="24"/>
      <w:szCs w:val="24"/>
    </w:rPr>
  </w:style>
  <w:style w:type="paragraph" w:styleId="Pieddepage">
    <w:name w:val="footer"/>
    <w:basedOn w:val="Normal"/>
    <w:link w:val="PieddepageCar"/>
    <w:rsid w:val="00560633"/>
    <w:pPr>
      <w:tabs>
        <w:tab w:val="center" w:pos="4536"/>
        <w:tab w:val="right" w:pos="9072"/>
      </w:tabs>
    </w:pPr>
  </w:style>
  <w:style w:type="character" w:customStyle="1" w:styleId="PieddepageCar">
    <w:name w:val="Pied de page Car"/>
    <w:basedOn w:val="Policepardfaut"/>
    <w:link w:val="Pieddepage"/>
    <w:rsid w:val="00560633"/>
    <w:rPr>
      <w:sz w:val="24"/>
      <w:szCs w:val="24"/>
    </w:rPr>
  </w:style>
  <w:style w:type="paragraph" w:styleId="Textedebulles">
    <w:name w:val="Balloon Text"/>
    <w:basedOn w:val="Normal"/>
    <w:link w:val="TextedebullesCar"/>
    <w:rsid w:val="00560633"/>
    <w:rPr>
      <w:rFonts w:ascii="Tahoma" w:hAnsi="Tahoma" w:cs="Tahoma"/>
      <w:sz w:val="16"/>
      <w:szCs w:val="16"/>
    </w:rPr>
  </w:style>
  <w:style w:type="character" w:customStyle="1" w:styleId="TextedebullesCar">
    <w:name w:val="Texte de bulles Car"/>
    <w:basedOn w:val="Policepardfaut"/>
    <w:link w:val="Textedebulles"/>
    <w:rsid w:val="00560633"/>
    <w:rPr>
      <w:rFonts w:ascii="Tahoma" w:hAnsi="Tahoma" w:cs="Tahoma"/>
      <w:sz w:val="16"/>
      <w:szCs w:val="16"/>
    </w:rPr>
  </w:style>
  <w:style w:type="paragraph" w:styleId="Paragraphedeliste">
    <w:name w:val="List Paragraph"/>
    <w:basedOn w:val="Normal"/>
    <w:uiPriority w:val="34"/>
    <w:qFormat/>
    <w:rsid w:val="00ED1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633"/>
    <w:pPr>
      <w:jc w:val="both"/>
    </w:pPr>
    <w:rPr>
      <w:rFonts w:asciiTheme="minorHAnsi" w:hAnsiTheme="minorHAnsi"/>
      <w:szCs w:val="24"/>
    </w:rPr>
  </w:style>
  <w:style w:type="paragraph" w:styleId="Titre1">
    <w:name w:val="heading 1"/>
    <w:basedOn w:val="Normal"/>
    <w:next w:val="Normal"/>
    <w:link w:val="Titre1Car"/>
    <w:qFormat/>
    <w:rsid w:val="008A7018"/>
    <w:pPr>
      <w:keepNext/>
      <w:keepLines/>
      <w:numPr>
        <w:numId w:val="2"/>
      </w:numPr>
      <w:spacing w:before="120" w:line="276" w:lineRule="auto"/>
      <w:ind w:left="714" w:hanging="357"/>
      <w:outlineLvl w:val="0"/>
    </w:pPr>
    <w:rPr>
      <w:rFonts w:eastAsia="Calibri"/>
      <w:b/>
      <w:bCs/>
      <w:color w:val="FF3300"/>
      <w:szCs w:val="28"/>
      <w:lang w:eastAsia="en-US"/>
    </w:rPr>
  </w:style>
  <w:style w:type="paragraph" w:styleId="Titre2">
    <w:name w:val="heading 2"/>
    <w:basedOn w:val="Normal"/>
    <w:next w:val="Normal"/>
    <w:link w:val="Titre2Car"/>
    <w:qFormat/>
    <w:rsid w:val="008A7018"/>
    <w:pPr>
      <w:keepNext/>
      <w:keepLines/>
      <w:numPr>
        <w:numId w:val="4"/>
      </w:numPr>
      <w:spacing w:line="276" w:lineRule="auto"/>
      <w:outlineLvl w:val="1"/>
    </w:pPr>
    <w:rPr>
      <w:rFonts w:eastAsia="Calibri"/>
      <w:b/>
      <w:bCs/>
      <w:color w:val="595959" w:themeColor="text1" w:themeTint="A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A7018"/>
    <w:rPr>
      <w:rFonts w:asciiTheme="minorHAnsi" w:eastAsia="Calibri" w:hAnsiTheme="minorHAnsi"/>
      <w:b/>
      <w:bCs/>
      <w:color w:val="FF3300"/>
      <w:szCs w:val="28"/>
      <w:lang w:eastAsia="en-US"/>
    </w:rPr>
  </w:style>
  <w:style w:type="character" w:customStyle="1" w:styleId="Titre2Car">
    <w:name w:val="Titre 2 Car"/>
    <w:link w:val="Titre2"/>
    <w:locked/>
    <w:rsid w:val="008A7018"/>
    <w:rPr>
      <w:rFonts w:asciiTheme="minorHAnsi" w:eastAsia="Calibri" w:hAnsiTheme="minorHAnsi"/>
      <w:b/>
      <w:bCs/>
      <w:color w:val="595959" w:themeColor="text1" w:themeTint="A6"/>
      <w:szCs w:val="26"/>
      <w:lang w:eastAsia="en-US"/>
    </w:rPr>
  </w:style>
  <w:style w:type="paragraph" w:styleId="Titre">
    <w:name w:val="Title"/>
    <w:basedOn w:val="Normal"/>
    <w:next w:val="Normal"/>
    <w:link w:val="TitreCar"/>
    <w:qFormat/>
    <w:rsid w:val="002E294E"/>
    <w:pPr>
      <w:pBdr>
        <w:bottom w:val="single" w:sz="8" w:space="4" w:color="4F81BD"/>
      </w:pBdr>
      <w:spacing w:after="300"/>
      <w:contextualSpacing/>
    </w:pPr>
    <w:rPr>
      <w:rFonts w:ascii="Cambria" w:eastAsia="Calibri" w:hAnsi="Cambria"/>
      <w:b/>
      <w:color w:val="17365D"/>
      <w:spacing w:val="5"/>
      <w:kern w:val="28"/>
      <w:szCs w:val="52"/>
      <w:lang w:eastAsia="en-US"/>
    </w:rPr>
  </w:style>
  <w:style w:type="character" w:customStyle="1" w:styleId="TitreCar">
    <w:name w:val="Titre Car"/>
    <w:link w:val="Titre"/>
    <w:locked/>
    <w:rsid w:val="002E294E"/>
    <w:rPr>
      <w:rFonts w:ascii="Cambria" w:eastAsia="Calibri" w:hAnsi="Cambria"/>
      <w:b/>
      <w:color w:val="17365D"/>
      <w:spacing w:val="5"/>
      <w:kern w:val="28"/>
      <w:sz w:val="24"/>
      <w:szCs w:val="52"/>
      <w:lang w:val="fr-FR" w:eastAsia="en-US" w:bidi="ar-SA"/>
    </w:rPr>
  </w:style>
  <w:style w:type="paragraph" w:customStyle="1" w:styleId="Sylvie">
    <w:name w:val="Sylvie"/>
    <w:basedOn w:val="Normal"/>
    <w:rsid w:val="002E294E"/>
    <w:pPr>
      <w:suppressAutoHyphens/>
    </w:pPr>
    <w:rPr>
      <w:rFonts w:ascii="Arial" w:eastAsia="Calibri" w:hAnsi="Arial"/>
      <w:sz w:val="22"/>
      <w:szCs w:val="20"/>
      <w:lang w:eastAsia="ar-SA"/>
    </w:rPr>
  </w:style>
  <w:style w:type="character" w:styleId="Lienhypertexte">
    <w:name w:val="Hyperlink"/>
    <w:rsid w:val="000C547E"/>
    <w:rPr>
      <w:color w:val="0000FF"/>
      <w:u w:val="single"/>
    </w:rPr>
  </w:style>
  <w:style w:type="paragraph" w:styleId="En-tte">
    <w:name w:val="header"/>
    <w:basedOn w:val="Normal"/>
    <w:link w:val="En-tteCar"/>
    <w:rsid w:val="00560633"/>
    <w:pPr>
      <w:tabs>
        <w:tab w:val="center" w:pos="4536"/>
        <w:tab w:val="right" w:pos="9072"/>
      </w:tabs>
    </w:pPr>
  </w:style>
  <w:style w:type="character" w:customStyle="1" w:styleId="En-tteCar">
    <w:name w:val="En-tête Car"/>
    <w:basedOn w:val="Policepardfaut"/>
    <w:link w:val="En-tte"/>
    <w:rsid w:val="00560633"/>
    <w:rPr>
      <w:sz w:val="24"/>
      <w:szCs w:val="24"/>
    </w:rPr>
  </w:style>
  <w:style w:type="paragraph" w:styleId="Pieddepage">
    <w:name w:val="footer"/>
    <w:basedOn w:val="Normal"/>
    <w:link w:val="PieddepageCar"/>
    <w:rsid w:val="00560633"/>
    <w:pPr>
      <w:tabs>
        <w:tab w:val="center" w:pos="4536"/>
        <w:tab w:val="right" w:pos="9072"/>
      </w:tabs>
    </w:pPr>
  </w:style>
  <w:style w:type="character" w:customStyle="1" w:styleId="PieddepageCar">
    <w:name w:val="Pied de page Car"/>
    <w:basedOn w:val="Policepardfaut"/>
    <w:link w:val="Pieddepage"/>
    <w:rsid w:val="00560633"/>
    <w:rPr>
      <w:sz w:val="24"/>
      <w:szCs w:val="24"/>
    </w:rPr>
  </w:style>
  <w:style w:type="paragraph" w:styleId="Textedebulles">
    <w:name w:val="Balloon Text"/>
    <w:basedOn w:val="Normal"/>
    <w:link w:val="TextedebullesCar"/>
    <w:rsid w:val="00560633"/>
    <w:rPr>
      <w:rFonts w:ascii="Tahoma" w:hAnsi="Tahoma" w:cs="Tahoma"/>
      <w:sz w:val="16"/>
      <w:szCs w:val="16"/>
    </w:rPr>
  </w:style>
  <w:style w:type="character" w:customStyle="1" w:styleId="TextedebullesCar">
    <w:name w:val="Texte de bulles Car"/>
    <w:basedOn w:val="Policepardfaut"/>
    <w:link w:val="Textedebulles"/>
    <w:rsid w:val="00560633"/>
    <w:rPr>
      <w:rFonts w:ascii="Tahoma" w:hAnsi="Tahoma" w:cs="Tahoma"/>
      <w:sz w:val="16"/>
      <w:szCs w:val="16"/>
    </w:rPr>
  </w:style>
  <w:style w:type="paragraph" w:styleId="Paragraphedeliste">
    <w:name w:val="List Paragraph"/>
    <w:basedOn w:val="Normal"/>
    <w:uiPriority w:val="34"/>
    <w:qFormat/>
    <w:rsid w:val="00ED1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lyon.fr/espace-reserve-academie-lyo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3034</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Charte de fonctionnement du site académique Economie gestion</vt:lpstr>
    </vt:vector>
  </TitlesOfParts>
  <Company>Francodeport</Company>
  <LinksUpToDate>false</LinksUpToDate>
  <CharactersWithSpaces>3578</CharactersWithSpaces>
  <SharedDoc>false</SharedDoc>
  <HLinks>
    <vt:vector size="6" baseType="variant">
      <vt:variant>
        <vt:i4>7012410</vt:i4>
      </vt:variant>
      <vt:variant>
        <vt:i4>0</vt:i4>
      </vt:variant>
      <vt:variant>
        <vt:i4>0</vt:i4>
      </vt:variant>
      <vt:variant>
        <vt:i4>5</vt:i4>
      </vt:variant>
      <vt:variant>
        <vt:lpwstr>http://www.ac-lyon.fr/espace-reserve-academie-lyon.html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 fonctionnement du site académique Economie gestion</dc:title>
  <dc:creator>Christiane RIBAT</dc:creator>
  <cp:lastModifiedBy>Caroline LEBAYLE</cp:lastModifiedBy>
  <cp:revision>2</cp:revision>
  <cp:lastPrinted>2014-04-08T08:03:00Z</cp:lastPrinted>
  <dcterms:created xsi:type="dcterms:W3CDTF">2016-04-08T14:54:00Z</dcterms:created>
  <dcterms:modified xsi:type="dcterms:W3CDTF">2016-04-08T14:54:00Z</dcterms:modified>
</cp:coreProperties>
</file>