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Look w:val="01E0"/>
      </w:tblPr>
      <w:tblGrid>
        <w:gridCol w:w="2022"/>
        <w:gridCol w:w="7229"/>
        <w:gridCol w:w="37"/>
      </w:tblGrid>
      <w:tr w:rsidR="009C5601" w:rsidRPr="00343CF3" w:rsidTr="00D001F1">
        <w:trPr>
          <w:jc w:val="center"/>
        </w:trPr>
        <w:tc>
          <w:tcPr>
            <w:tcW w:w="9288" w:type="dxa"/>
            <w:gridSpan w:val="3"/>
          </w:tcPr>
          <w:p w:rsidR="009C5601" w:rsidRPr="00343CF3" w:rsidRDefault="009C5601" w:rsidP="00D001F1"/>
          <w:p w:rsidR="009C5601" w:rsidRPr="00343CF3" w:rsidRDefault="009C5601" w:rsidP="00D001F1">
            <w:r w:rsidRPr="00343CF3">
              <w:rPr>
                <w:b/>
                <w:bCs/>
                <w:sz w:val="22"/>
                <w:szCs w:val="22"/>
              </w:rPr>
              <w:t>NOM</w:t>
            </w:r>
            <w:r w:rsidRPr="00343CF3">
              <w:t> :</w:t>
            </w:r>
            <w:r w:rsidRPr="00343CF3">
              <w:tab/>
            </w:r>
            <w:r w:rsidRPr="00343CF3">
              <w:tab/>
            </w:r>
            <w:r w:rsidRPr="00343CF3">
              <w:tab/>
            </w:r>
            <w:r w:rsidRPr="00343CF3">
              <w:tab/>
            </w:r>
            <w:r w:rsidRPr="00343CF3">
              <w:tab/>
            </w:r>
            <w:r w:rsidRPr="00343CF3">
              <w:tab/>
            </w:r>
            <w:r w:rsidRPr="00343CF3">
              <w:tab/>
            </w:r>
            <w:r w:rsidRPr="00343CF3">
              <w:tab/>
              <w:t>Date :</w:t>
            </w:r>
          </w:p>
          <w:p w:rsidR="009C5601" w:rsidRPr="00343CF3" w:rsidRDefault="009C5601" w:rsidP="00D001F1"/>
          <w:p w:rsidR="009C5601" w:rsidRPr="00343CF3" w:rsidRDefault="009C5601" w:rsidP="00D001F1">
            <w:r w:rsidRPr="00343CF3">
              <w:t>Prénom :</w:t>
            </w:r>
            <w:r w:rsidRPr="00343CF3">
              <w:tab/>
            </w:r>
            <w:r w:rsidRPr="00343CF3">
              <w:tab/>
            </w:r>
            <w:r w:rsidRPr="00343CF3">
              <w:tab/>
            </w:r>
            <w:r w:rsidRPr="00343CF3">
              <w:tab/>
            </w:r>
            <w:r w:rsidRPr="00343CF3">
              <w:tab/>
            </w:r>
            <w:r w:rsidRPr="00343CF3">
              <w:tab/>
            </w:r>
            <w:r w:rsidRPr="00343CF3">
              <w:tab/>
              <w:t>Classe :</w:t>
            </w:r>
          </w:p>
          <w:p w:rsidR="009C5601" w:rsidRPr="00343CF3" w:rsidRDefault="009C5601" w:rsidP="00D001F1"/>
          <w:p w:rsidR="009C5601" w:rsidRPr="00343CF3" w:rsidRDefault="009C5601" w:rsidP="009B5F04">
            <w:pPr>
              <w:jc w:val="center"/>
              <w:rPr>
                <w:sz w:val="22"/>
                <w:szCs w:val="22"/>
              </w:rPr>
            </w:pPr>
          </w:p>
          <w:p w:rsidR="009C5601" w:rsidRPr="00343CF3" w:rsidRDefault="00DA2250" w:rsidP="009B5F04">
            <w:pPr>
              <w:jc w:val="center"/>
            </w:pPr>
            <w:r>
              <w:t>EVALUATION N°</w:t>
            </w:r>
          </w:p>
          <w:p w:rsidR="009C5601" w:rsidRPr="00343CF3" w:rsidRDefault="009C5601" w:rsidP="00D001F1">
            <w:r w:rsidRPr="00343CF3">
              <w:t>Durée :</w:t>
            </w:r>
            <w:r w:rsidRPr="00343CF3">
              <w:tab/>
              <w:t>1 heure</w:t>
            </w:r>
            <w:r w:rsidRPr="00343CF3">
              <w:tab/>
            </w:r>
            <w:r w:rsidRPr="00343CF3">
              <w:tab/>
            </w:r>
            <w:r w:rsidRPr="00343CF3">
              <w:tab/>
            </w:r>
            <w:r w:rsidRPr="00343CF3">
              <w:tab/>
            </w:r>
            <w:r w:rsidRPr="00343CF3">
              <w:tab/>
            </w:r>
            <w:r w:rsidRPr="00343CF3">
              <w:tab/>
            </w:r>
            <w:r w:rsidRPr="00343CF3">
              <w:tab/>
            </w:r>
            <w:r w:rsidRPr="00343CF3">
              <w:tab/>
            </w:r>
            <w:r w:rsidRPr="00343CF3">
              <w:tab/>
              <w:t>Note </w:t>
            </w:r>
            <w:r w:rsidRPr="003C2A8C">
              <w:rPr>
                <w:b/>
              </w:rPr>
              <w:t>:</w:t>
            </w:r>
            <w:r w:rsidR="00CA78C8" w:rsidRPr="003C2A8C">
              <w:rPr>
                <w:b/>
              </w:rPr>
              <w:t xml:space="preserve">   </w:t>
            </w:r>
            <w:r w:rsidR="003C2A8C" w:rsidRPr="003C2A8C">
              <w:rPr>
                <w:b/>
              </w:rPr>
              <w:t xml:space="preserve">   /30 points</w:t>
            </w:r>
          </w:p>
          <w:p w:rsidR="009C5601" w:rsidRDefault="009C5601" w:rsidP="00D001F1"/>
          <w:p w:rsidR="00CA78C8" w:rsidRPr="00CA78C8" w:rsidRDefault="00CA78C8" w:rsidP="00D001F1">
            <w:pPr>
              <w:rPr>
                <w:u w:val="single"/>
              </w:rPr>
            </w:pPr>
            <w:r w:rsidRPr="00CA78C8">
              <w:rPr>
                <w:u w:val="single"/>
              </w:rPr>
              <w:t xml:space="preserve">Observations : </w:t>
            </w:r>
          </w:p>
          <w:p w:rsidR="00CA78C8" w:rsidRDefault="00CA78C8" w:rsidP="00D001F1"/>
          <w:p w:rsidR="00CA78C8" w:rsidRPr="00343CF3" w:rsidRDefault="00CA78C8" w:rsidP="00D001F1"/>
        </w:tc>
      </w:tr>
      <w:tr w:rsidR="00DA2250" w:rsidRPr="00343CF3" w:rsidTr="00DA2250">
        <w:trPr>
          <w:gridAfter w:val="1"/>
          <w:wAfter w:w="37" w:type="dxa"/>
          <w:jc w:val="center"/>
        </w:trPr>
        <w:tc>
          <w:tcPr>
            <w:tcW w:w="9251" w:type="dxa"/>
            <w:gridSpan w:val="2"/>
            <w:vAlign w:val="center"/>
          </w:tcPr>
          <w:p w:rsidR="00DA2250" w:rsidRPr="00F5345E" w:rsidRDefault="00DA2250" w:rsidP="00D001F1">
            <w:pPr>
              <w:jc w:val="center"/>
              <w:rPr>
                <w:b/>
                <w:bCs/>
                <w:sz w:val="22"/>
                <w:szCs w:val="22"/>
              </w:rPr>
            </w:pPr>
            <w:r w:rsidRPr="00F5345E">
              <w:rPr>
                <w:b/>
                <w:bCs/>
                <w:sz w:val="22"/>
                <w:szCs w:val="22"/>
              </w:rPr>
              <w:t>COMPÉTENCES</w:t>
            </w:r>
          </w:p>
        </w:tc>
      </w:tr>
      <w:tr w:rsidR="00DA2250" w:rsidRPr="00343CF3" w:rsidTr="00DA2250">
        <w:trPr>
          <w:gridAfter w:val="1"/>
          <w:wAfter w:w="37" w:type="dxa"/>
          <w:trHeight w:val="844"/>
          <w:jc w:val="center"/>
        </w:trPr>
        <w:tc>
          <w:tcPr>
            <w:tcW w:w="2022" w:type="dxa"/>
            <w:vAlign w:val="center"/>
          </w:tcPr>
          <w:p w:rsidR="00DA2250" w:rsidRPr="00F5345E" w:rsidRDefault="00DA2250" w:rsidP="009B5F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Partie 4</w:t>
            </w:r>
          </w:p>
        </w:tc>
        <w:tc>
          <w:tcPr>
            <w:tcW w:w="7229" w:type="dxa"/>
            <w:vAlign w:val="center"/>
          </w:tcPr>
          <w:p w:rsidR="00DA2250" w:rsidRPr="00F5345E" w:rsidRDefault="00DA2250" w:rsidP="009B5F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création de richesse</w:t>
            </w:r>
          </w:p>
        </w:tc>
      </w:tr>
      <w:tr w:rsidR="00DA2250" w:rsidRPr="00343CF3" w:rsidTr="00DA2250">
        <w:trPr>
          <w:gridAfter w:val="1"/>
          <w:wAfter w:w="37" w:type="dxa"/>
          <w:trHeight w:val="895"/>
          <w:jc w:val="center"/>
        </w:trPr>
        <w:tc>
          <w:tcPr>
            <w:tcW w:w="2022" w:type="dxa"/>
            <w:vAlign w:val="center"/>
          </w:tcPr>
          <w:p w:rsidR="00DA2250" w:rsidRPr="00F5345E" w:rsidRDefault="00DA2250" w:rsidP="009B5F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Thème 4-3</w:t>
            </w:r>
          </w:p>
        </w:tc>
        <w:tc>
          <w:tcPr>
            <w:tcW w:w="7229" w:type="dxa"/>
            <w:vAlign w:val="center"/>
          </w:tcPr>
          <w:p w:rsidR="00DA2250" w:rsidRPr="00F5345E" w:rsidRDefault="00DA2250" w:rsidP="009B5F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croissance économique et le développement économique</w:t>
            </w:r>
          </w:p>
        </w:tc>
      </w:tr>
    </w:tbl>
    <w:p w:rsidR="008E3809" w:rsidRPr="008E3809" w:rsidRDefault="008E3809" w:rsidP="009C5601">
      <w:pPr>
        <w:jc w:val="center"/>
        <w:rPr>
          <w:b/>
          <w:bCs/>
          <w:color w:val="0000FF"/>
          <w:sz w:val="16"/>
          <w:szCs w:val="16"/>
        </w:rPr>
      </w:pPr>
    </w:p>
    <w:p w:rsidR="009C5601" w:rsidRPr="00DA2250" w:rsidRDefault="009C5601" w:rsidP="009C5601">
      <w:pPr>
        <w:jc w:val="center"/>
        <w:rPr>
          <w:b/>
          <w:bCs/>
          <w:color w:val="0000FF"/>
          <w:sz w:val="28"/>
          <w:szCs w:val="28"/>
          <w:u w:val="single"/>
        </w:rPr>
      </w:pPr>
      <w:r w:rsidRPr="00DA2250">
        <w:rPr>
          <w:b/>
          <w:bCs/>
          <w:color w:val="0000FF"/>
          <w:sz w:val="28"/>
          <w:szCs w:val="28"/>
          <w:u w:val="single"/>
        </w:rPr>
        <w:t>MISE EN SITUATION PROFESSIONNELLE</w:t>
      </w:r>
    </w:p>
    <w:p w:rsidR="009C5601" w:rsidRDefault="00137408" w:rsidP="009C5601">
      <w:pPr>
        <w:jc w:val="both"/>
        <w:rPr>
          <w:i/>
          <w:iCs/>
          <w:color w:val="0000FF"/>
          <w:sz w:val="24"/>
          <w:szCs w:val="24"/>
        </w:rPr>
      </w:pPr>
      <w:r>
        <w:rPr>
          <w:i/>
          <w:iCs/>
          <w:noProof/>
          <w:color w:val="0000FF"/>
          <w:sz w:val="24"/>
          <w:szCs w:val="24"/>
          <w:lang w:eastAsia="fr-FR"/>
        </w:rPr>
        <w:pict>
          <v:oval id="_x0000_s1028" style="position:absolute;left:0;text-align:left;margin-left:370.9pt;margin-top:56.65pt;width:108pt;height:38.25pt;z-index:251658240">
            <v:textbox>
              <w:txbxContent>
                <w:p w:rsidR="006E3FD0" w:rsidRPr="005D326C" w:rsidRDefault="006E3FD0">
                  <w:pPr>
                    <w:rPr>
                      <w:b/>
                    </w:rPr>
                  </w:pPr>
                  <w:r w:rsidRPr="005D326C">
                    <w:rPr>
                      <w:b/>
                    </w:rPr>
                    <w:t>Sur 15 points</w:t>
                  </w:r>
                </w:p>
              </w:txbxContent>
            </v:textbox>
          </v:oval>
        </w:pict>
      </w:r>
      <w:r w:rsidR="00482211">
        <w:rPr>
          <w:i/>
          <w:iCs/>
          <w:color w:val="0000FF"/>
          <w:sz w:val="24"/>
          <w:szCs w:val="24"/>
        </w:rPr>
        <w:t>Lors de votre Période de F</w:t>
      </w:r>
      <w:r w:rsidR="009C5601" w:rsidRPr="006F5834">
        <w:rPr>
          <w:i/>
          <w:iCs/>
          <w:color w:val="0000FF"/>
          <w:sz w:val="24"/>
          <w:szCs w:val="24"/>
        </w:rPr>
        <w:t xml:space="preserve">ormation en </w:t>
      </w:r>
      <w:r w:rsidR="00482211">
        <w:rPr>
          <w:i/>
          <w:iCs/>
          <w:color w:val="0000FF"/>
          <w:sz w:val="24"/>
          <w:szCs w:val="24"/>
        </w:rPr>
        <w:t>Milieu P</w:t>
      </w:r>
      <w:r w:rsidR="009C5601" w:rsidRPr="006F5834">
        <w:rPr>
          <w:i/>
          <w:iCs/>
          <w:color w:val="0000FF"/>
          <w:sz w:val="24"/>
          <w:szCs w:val="24"/>
        </w:rPr>
        <w:t>rofessionnel (PFMP), votre tuteur souhaite que vous passiez une jour</w:t>
      </w:r>
      <w:r w:rsidR="009C5601">
        <w:rPr>
          <w:i/>
          <w:iCs/>
          <w:color w:val="0000FF"/>
          <w:sz w:val="24"/>
          <w:szCs w:val="24"/>
        </w:rPr>
        <w:t>née auprès du directeur.</w:t>
      </w:r>
      <w:r w:rsidR="00CA78C8">
        <w:rPr>
          <w:i/>
          <w:iCs/>
          <w:color w:val="0000FF"/>
          <w:sz w:val="24"/>
          <w:szCs w:val="24"/>
        </w:rPr>
        <w:t xml:space="preserve"> Il souhaite clarifier s</w:t>
      </w:r>
      <w:r w:rsidR="0017416B">
        <w:rPr>
          <w:i/>
          <w:iCs/>
          <w:color w:val="0000FF"/>
          <w:sz w:val="24"/>
          <w:szCs w:val="24"/>
        </w:rPr>
        <w:t>es notions sur la croissance éc</w:t>
      </w:r>
      <w:r w:rsidR="005D326C">
        <w:rPr>
          <w:i/>
          <w:iCs/>
          <w:color w:val="0000FF"/>
          <w:sz w:val="24"/>
          <w:szCs w:val="24"/>
        </w:rPr>
        <w:t>onomique, le niveau de vie et le pouvoir d’achat.</w:t>
      </w:r>
    </w:p>
    <w:p w:rsidR="008E3809" w:rsidRPr="008E3809" w:rsidRDefault="008E3809" w:rsidP="009C5601">
      <w:pPr>
        <w:jc w:val="both"/>
        <w:rPr>
          <w:i/>
          <w:iCs/>
          <w:color w:val="0000FF"/>
          <w:sz w:val="16"/>
          <w:szCs w:val="16"/>
        </w:rPr>
      </w:pPr>
    </w:p>
    <w:p w:rsidR="009C5601" w:rsidRPr="00CB2AB4" w:rsidRDefault="00CB2AB4" w:rsidP="00CB2AB4">
      <w:pPr>
        <w:ind w:left="360"/>
        <w:rPr>
          <w:b/>
          <w:u w:val="single"/>
        </w:rPr>
      </w:pPr>
      <w:r w:rsidRPr="00CB2AB4">
        <w:rPr>
          <w:b/>
        </w:rPr>
        <w:t>I.-</w:t>
      </w:r>
      <w:r>
        <w:rPr>
          <w:b/>
          <w:u w:val="single"/>
        </w:rPr>
        <w:t xml:space="preserve"> </w:t>
      </w:r>
      <w:r w:rsidR="00404EE8" w:rsidRPr="00CB2AB4">
        <w:rPr>
          <w:b/>
          <w:u w:val="single"/>
        </w:rPr>
        <w:t xml:space="preserve">A l’aide du document 1, répondez aux questions suivantes : </w:t>
      </w:r>
    </w:p>
    <w:p w:rsidR="00AC657A" w:rsidRDefault="00AC657A" w:rsidP="00AC657A">
      <w:pPr>
        <w:pStyle w:val="Paragraphedeliste"/>
        <w:rPr>
          <w:b/>
          <w:u w:val="single"/>
        </w:rPr>
      </w:pPr>
    </w:p>
    <w:p w:rsidR="00AC657A" w:rsidRDefault="00AC657A" w:rsidP="00AC657A">
      <w:pPr>
        <w:pStyle w:val="Paragraphedeliste"/>
        <w:numPr>
          <w:ilvl w:val="0"/>
          <w:numId w:val="14"/>
        </w:numPr>
      </w:pPr>
      <w:r w:rsidRPr="00AC657A">
        <w:t>Quel est l’objet de ce tableau</w:t>
      </w:r>
      <w:r w:rsidR="005D326C">
        <w:t> ?</w:t>
      </w:r>
      <w:r w:rsidR="006E3FD0">
        <w:t xml:space="preserve"> </w:t>
      </w:r>
    </w:p>
    <w:p w:rsidR="00AC657A" w:rsidRDefault="00AC657A" w:rsidP="00AC657A">
      <w:pPr>
        <w:pStyle w:val="Paragraphedeliste"/>
        <w:ind w:left="1080"/>
      </w:pPr>
    </w:p>
    <w:p w:rsidR="00F147E3" w:rsidRDefault="00DA2250" w:rsidP="00F147E3">
      <w:pPr>
        <w:pStyle w:val="Paragraphedeliste"/>
        <w:numPr>
          <w:ilvl w:val="0"/>
          <w:numId w:val="14"/>
        </w:numPr>
      </w:pPr>
      <w:r>
        <w:t xml:space="preserve">Que signifie PIB ? </w:t>
      </w:r>
    </w:p>
    <w:p w:rsidR="005D326C" w:rsidRDefault="005D326C" w:rsidP="005D326C">
      <w:pPr>
        <w:pStyle w:val="Paragraphedeliste"/>
      </w:pPr>
    </w:p>
    <w:p w:rsidR="00FF2B1D" w:rsidRDefault="00F147E3" w:rsidP="00FF2B1D">
      <w:pPr>
        <w:pStyle w:val="Paragraphedeliste"/>
        <w:numPr>
          <w:ilvl w:val="0"/>
          <w:numId w:val="14"/>
        </w:numPr>
      </w:pPr>
      <w:r>
        <w:t xml:space="preserve">Que permet-il de mesurer ? </w:t>
      </w:r>
    </w:p>
    <w:p w:rsidR="005D326C" w:rsidRDefault="005D326C" w:rsidP="005D326C">
      <w:pPr>
        <w:pStyle w:val="Paragraphedeliste"/>
      </w:pPr>
    </w:p>
    <w:p w:rsidR="005D326C" w:rsidRDefault="00FF2B1D" w:rsidP="00DA2250">
      <w:pPr>
        <w:pStyle w:val="Paragraphedeliste"/>
        <w:numPr>
          <w:ilvl w:val="0"/>
          <w:numId w:val="14"/>
        </w:numPr>
      </w:pPr>
      <w:r>
        <w:t xml:space="preserve">Dans quelle unité de mesure </w:t>
      </w:r>
      <w:r w:rsidR="00F147E3">
        <w:t>se fait ce classement ?</w:t>
      </w:r>
      <w:r w:rsidR="00C36DE6">
        <w:tab/>
      </w:r>
    </w:p>
    <w:p w:rsidR="005D326C" w:rsidRDefault="005D326C" w:rsidP="005D326C">
      <w:pPr>
        <w:pStyle w:val="Paragraphedeliste"/>
      </w:pPr>
    </w:p>
    <w:p w:rsidR="00DA2250" w:rsidRDefault="00C36DE6" w:rsidP="005D326C">
      <w:pPr>
        <w:pStyle w:val="Paragraphedeliste"/>
        <w:ind w:left="1080"/>
      </w:pPr>
      <w:r>
        <w:t xml:space="preserve">         </w:t>
      </w:r>
      <w:r w:rsidR="001B4B73">
        <w:t xml:space="preserve">  </w:t>
      </w:r>
      <w:r>
        <w:t xml:space="preserve"> </w:t>
      </w:r>
    </w:p>
    <w:p w:rsidR="00FF2B1D" w:rsidRDefault="00DA2250" w:rsidP="00FF2B1D">
      <w:pPr>
        <w:pStyle w:val="Paragraphedeliste"/>
        <w:numPr>
          <w:ilvl w:val="0"/>
          <w:numId w:val="14"/>
        </w:numPr>
      </w:pPr>
      <w:r>
        <w:t>Calculez</w:t>
      </w:r>
      <w:r w:rsidR="00C36DE6">
        <w:t xml:space="preserve"> l’écart et l’évolution du </w:t>
      </w:r>
      <w:r w:rsidRPr="00DA2250">
        <w:t xml:space="preserve">PIB pour </w:t>
      </w:r>
      <w:r w:rsidR="00C36DE6">
        <w:t xml:space="preserve">les trois derniers pays du tableau </w:t>
      </w:r>
      <w:r>
        <w:t xml:space="preserve">entre 2014 et 2015. </w:t>
      </w:r>
      <w:r w:rsidR="006E3FD0">
        <w:tab/>
      </w:r>
      <w:r w:rsidR="006E3FD0">
        <w:tab/>
      </w:r>
      <w:r w:rsidR="00C36DE6">
        <w:t xml:space="preserve">     </w:t>
      </w:r>
    </w:p>
    <w:p w:rsidR="005D326C" w:rsidRDefault="005D326C" w:rsidP="005D326C">
      <w:pPr>
        <w:pStyle w:val="Paragraphedeliste"/>
        <w:ind w:left="1080"/>
      </w:pPr>
    </w:p>
    <w:p w:rsidR="00FF2B1D" w:rsidRDefault="00FF2B1D" w:rsidP="00FF2B1D">
      <w:pPr>
        <w:pStyle w:val="Paragraphedeliste"/>
        <w:numPr>
          <w:ilvl w:val="0"/>
          <w:numId w:val="14"/>
        </w:numPr>
      </w:pPr>
      <w:r>
        <w:t xml:space="preserve">Quelle place occupera  la France par rapport au PIB  en 2015 ? </w:t>
      </w:r>
    </w:p>
    <w:p w:rsidR="005D326C" w:rsidRDefault="005D326C" w:rsidP="005D326C">
      <w:pPr>
        <w:pStyle w:val="Paragraphedeliste"/>
      </w:pPr>
    </w:p>
    <w:p w:rsidR="00FF2B1D" w:rsidRDefault="00FF2B1D" w:rsidP="00FF2B1D">
      <w:pPr>
        <w:pStyle w:val="Paragraphedeliste"/>
        <w:numPr>
          <w:ilvl w:val="0"/>
          <w:numId w:val="14"/>
        </w:numPr>
      </w:pPr>
      <w:r>
        <w:t>Sa situation s’est-elle  améliorée ou détériorée par rapport à 2014 ? Justifiez</w:t>
      </w:r>
    </w:p>
    <w:p w:rsidR="005D326C" w:rsidRDefault="005D326C" w:rsidP="005D326C">
      <w:pPr>
        <w:pStyle w:val="Paragraphedeliste"/>
      </w:pPr>
    </w:p>
    <w:p w:rsidR="005D326C" w:rsidRDefault="005D326C" w:rsidP="005D326C">
      <w:pPr>
        <w:pStyle w:val="Paragraphedeliste"/>
      </w:pPr>
    </w:p>
    <w:p w:rsidR="005D326C" w:rsidRDefault="005D326C" w:rsidP="005D326C">
      <w:pPr>
        <w:pStyle w:val="Paragraphedeliste"/>
        <w:ind w:left="1080"/>
      </w:pPr>
    </w:p>
    <w:p w:rsidR="00FF2B1D" w:rsidRDefault="00FF2B1D" w:rsidP="005D326C">
      <w:pPr>
        <w:pStyle w:val="Paragraphedeliste"/>
        <w:numPr>
          <w:ilvl w:val="0"/>
          <w:numId w:val="14"/>
        </w:numPr>
      </w:pPr>
      <w:r>
        <w:lastRenderedPageBreak/>
        <w:t>Quel pays a eu le pourcentage d’évolution le plus important de son PIB entre 2014 et 2015 ?</w:t>
      </w:r>
      <w:r w:rsidR="006E3FD0">
        <w:tab/>
      </w:r>
      <w:r w:rsidR="006E3FD0">
        <w:tab/>
      </w:r>
      <w:r w:rsidR="006E3FD0">
        <w:tab/>
      </w:r>
      <w:r w:rsidR="006E3FD0">
        <w:tab/>
      </w:r>
      <w:r w:rsidR="006E3FD0">
        <w:tab/>
      </w:r>
      <w:r w:rsidR="006E3FD0">
        <w:tab/>
      </w:r>
      <w:r w:rsidR="006E3FD0">
        <w:tab/>
      </w:r>
      <w:r w:rsidR="006E3FD0">
        <w:tab/>
      </w:r>
      <w:r w:rsidR="006E3FD0">
        <w:tab/>
      </w:r>
      <w:r w:rsidR="006E3FD0">
        <w:tab/>
      </w:r>
    </w:p>
    <w:p w:rsidR="00FF2B1D" w:rsidRDefault="00FF2B1D" w:rsidP="00FF2B1D">
      <w:pPr>
        <w:pStyle w:val="Paragraphedeliste"/>
      </w:pPr>
    </w:p>
    <w:p w:rsidR="00FF2B1D" w:rsidRDefault="00F147E3" w:rsidP="00FF2B1D">
      <w:pPr>
        <w:pStyle w:val="Paragraphedeliste"/>
        <w:numPr>
          <w:ilvl w:val="0"/>
          <w:numId w:val="14"/>
        </w:numPr>
      </w:pPr>
      <w:r>
        <w:t xml:space="preserve">Sera-t-on  </w:t>
      </w:r>
      <w:r w:rsidR="00FF2B1D">
        <w:t xml:space="preserve">en France en </w:t>
      </w:r>
      <w:r>
        <w:t xml:space="preserve">2015 en </w:t>
      </w:r>
      <w:r w:rsidR="00FF2B1D">
        <w:t xml:space="preserve">période de croissance économique ou de récession économique ? Pourquoi ? </w:t>
      </w:r>
    </w:p>
    <w:p w:rsidR="005D326C" w:rsidRDefault="005D326C" w:rsidP="005D326C">
      <w:pPr>
        <w:pStyle w:val="Paragraphedeliste"/>
        <w:ind w:left="1080"/>
      </w:pPr>
    </w:p>
    <w:p w:rsidR="005D326C" w:rsidRDefault="00F147E3" w:rsidP="00F147E3">
      <w:pPr>
        <w:pStyle w:val="Paragraphedeliste"/>
        <w:numPr>
          <w:ilvl w:val="0"/>
          <w:numId w:val="14"/>
        </w:numPr>
        <w:rPr>
          <w:rFonts w:cs="Times New Roman"/>
        </w:rPr>
      </w:pPr>
      <w:r w:rsidRPr="006E3FD0">
        <w:rPr>
          <w:rFonts w:cs="Times New Roman"/>
        </w:rPr>
        <w:t>A votre avis, le PIB global est-il un critère suffisant pour comparer la croissance de différents  pays ? Quels facteurs ne prend il pas en compte ?</w:t>
      </w:r>
    </w:p>
    <w:p w:rsidR="005D326C" w:rsidRPr="005D326C" w:rsidRDefault="005D326C" w:rsidP="005D326C">
      <w:pPr>
        <w:pStyle w:val="Paragraphedeliste"/>
        <w:rPr>
          <w:rFonts w:cs="Times New Roman"/>
        </w:rPr>
      </w:pPr>
    </w:p>
    <w:p w:rsidR="00F147E3" w:rsidRPr="005D326C" w:rsidRDefault="006E3FD0" w:rsidP="005D326C">
      <w:pPr>
        <w:rPr>
          <w:rFonts w:cs="Times New Roman"/>
        </w:rPr>
      </w:pPr>
      <w:r w:rsidRPr="005D326C">
        <w:rPr>
          <w:rFonts w:cs="Times New Roman"/>
        </w:rPr>
        <w:tab/>
      </w:r>
    </w:p>
    <w:p w:rsidR="00F147E3" w:rsidRDefault="00F147E3" w:rsidP="00F147E3">
      <w:pPr>
        <w:pStyle w:val="Paragraphedeliste"/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t xml:space="preserve">Donnez 2 autres outils de mesure de la croissance économique : </w:t>
      </w:r>
    </w:p>
    <w:p w:rsidR="00AC657A" w:rsidRDefault="00AC657A" w:rsidP="00AC657A">
      <w:pPr>
        <w:pStyle w:val="Paragraphedeliste"/>
        <w:rPr>
          <w:color w:val="FF0000"/>
        </w:rPr>
      </w:pPr>
    </w:p>
    <w:p w:rsidR="005D326C" w:rsidRDefault="005D326C" w:rsidP="00AC657A">
      <w:pPr>
        <w:pStyle w:val="Paragraphedeliste"/>
        <w:rPr>
          <w:b/>
          <w:u w:val="singl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AC657A" w:rsidRPr="00AC657A" w:rsidTr="00AC657A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57A" w:rsidRPr="00AC657A" w:rsidRDefault="00AC657A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C657A" w:rsidRPr="00AC657A" w:rsidTr="00AC657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C657A" w:rsidRPr="00AC657A" w:rsidRDefault="00AC657A" w:rsidP="00AC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FF2B1D" w:rsidRDefault="00FF2B1D" w:rsidP="00BC1B22">
      <w:pPr>
        <w:pStyle w:val="Paragraphedeliste"/>
      </w:pPr>
    </w:p>
    <w:p w:rsidR="00BC1B22" w:rsidRDefault="00CB2AB4" w:rsidP="00BC1B22">
      <w:pPr>
        <w:pStyle w:val="Paragraphedeliste"/>
      </w:pPr>
      <w:r w:rsidRPr="00DA22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Document 1 </w:t>
      </w:r>
    </w:p>
    <w:tbl>
      <w:tblPr>
        <w:tblW w:w="9742" w:type="dxa"/>
        <w:tblCellSpacing w:w="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416"/>
        <w:gridCol w:w="388"/>
        <w:gridCol w:w="1701"/>
        <w:gridCol w:w="1701"/>
        <w:gridCol w:w="1984"/>
        <w:gridCol w:w="1984"/>
      </w:tblGrid>
      <w:tr w:rsidR="001B4B73" w:rsidRPr="00AC657A" w:rsidTr="001B4B73">
        <w:trPr>
          <w:trHeight w:val="870"/>
          <w:tblCellSpacing w:w="0" w:type="dxa"/>
        </w:trPr>
        <w:tc>
          <w:tcPr>
            <w:tcW w:w="9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73" w:rsidRPr="00AC657A" w:rsidRDefault="001B4B73" w:rsidP="001B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Les pays au plus gros PIB (estimations 2015, prix courants)</w:t>
            </w:r>
          </w:p>
        </w:tc>
      </w:tr>
      <w:tr w:rsidR="00C36DE6" w:rsidRPr="00AC657A" w:rsidTr="00C36DE6">
        <w:trPr>
          <w:trHeight w:val="870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Rang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Pays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PIB 2015 (milliards $)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PIB 2014 (milliards $)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6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Ecarts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Evolution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en %</w:t>
            </w:r>
          </w:p>
        </w:tc>
      </w:tr>
      <w:tr w:rsidR="00C36DE6" w:rsidRPr="00AC657A" w:rsidTr="00C36DE6">
        <w:trPr>
          <w:trHeight w:val="315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Etats-Unis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18 287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C36DE6" w:rsidRDefault="00C36DE6" w:rsidP="00C36DE6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6DE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6" w:rsidRPr="00C36DE6" w:rsidRDefault="00C36DE6" w:rsidP="00C36DE6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</w:t>
            </w:r>
            <w:r w:rsidRPr="00C36DE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</w:tr>
      <w:tr w:rsidR="00C36DE6" w:rsidRPr="00AC657A" w:rsidTr="00C36DE6">
        <w:trPr>
          <w:trHeight w:val="315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11 285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10 355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+930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8,98</w:t>
            </w:r>
          </w:p>
        </w:tc>
      </w:tr>
      <w:tr w:rsidR="00C36DE6" w:rsidRPr="00AC657A" w:rsidTr="00C36DE6">
        <w:trPr>
          <w:trHeight w:val="315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Japon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4 770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2,35</w:t>
            </w:r>
          </w:p>
        </w:tc>
      </w:tr>
      <w:tr w:rsidR="00C36DE6" w:rsidRPr="00AC657A" w:rsidTr="00C36DE6">
        <w:trPr>
          <w:trHeight w:val="315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Allemagne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3 820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2,33</w:t>
            </w:r>
          </w:p>
        </w:tc>
      </w:tr>
      <w:tr w:rsidR="00C36DE6" w:rsidRPr="00AC657A" w:rsidTr="00C36DE6">
        <w:trPr>
          <w:trHeight w:val="315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Royaume-Uni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2 848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5,44</w:t>
            </w:r>
          </w:p>
        </w:tc>
      </w:tr>
      <w:tr w:rsidR="00C36DE6" w:rsidRPr="00AC657A" w:rsidTr="00C36DE6">
        <w:trPr>
          <w:trHeight w:val="315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2 902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6" w:rsidRPr="001B4B73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1B4B73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</w:pPr>
          </w:p>
        </w:tc>
      </w:tr>
      <w:tr w:rsidR="00C36DE6" w:rsidRPr="00AC657A" w:rsidTr="00C36DE6">
        <w:trPr>
          <w:trHeight w:val="315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Brésil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6" w:rsidRPr="001B4B73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1B4B73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</w:pPr>
          </w:p>
        </w:tc>
      </w:tr>
      <w:tr w:rsidR="00C36DE6" w:rsidRPr="00AC657A" w:rsidTr="00C36DE6">
        <w:trPr>
          <w:trHeight w:val="315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2 048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6" w:rsidRPr="001B4B73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1B4B73" w:rsidRDefault="00C36DE6" w:rsidP="00A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</w:pPr>
          </w:p>
        </w:tc>
      </w:tr>
      <w:tr w:rsidR="00C36DE6" w:rsidRPr="00AC657A" w:rsidTr="00C36DE6">
        <w:trPr>
          <w:trHeight w:val="315"/>
          <w:tblCellSpacing w:w="0" w:type="dxa"/>
        </w:trPr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E6" w:rsidRPr="00AC657A" w:rsidRDefault="00C36DE6" w:rsidP="00AC6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7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E6" w:rsidRPr="00AC657A" w:rsidRDefault="00C36DE6" w:rsidP="00AC6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Source : FMI</w:t>
            </w:r>
          </w:p>
        </w:tc>
      </w:tr>
    </w:tbl>
    <w:p w:rsidR="00DA2250" w:rsidRDefault="00DA2250" w:rsidP="00AC657A">
      <w:pPr>
        <w:pStyle w:val="Paragraphedeliste"/>
      </w:pPr>
    </w:p>
    <w:p w:rsidR="00AC657A" w:rsidRDefault="00AC657A" w:rsidP="00AC657A">
      <w:pPr>
        <w:pStyle w:val="Paragraphedeliste"/>
      </w:pPr>
      <w:r>
        <w:t xml:space="preserve">Source : </w:t>
      </w:r>
      <w:hyperlink r:id="rId8" w:history="1">
        <w:r w:rsidRPr="000D2C68">
          <w:rPr>
            <w:rStyle w:val="Lienhypertexte"/>
          </w:rPr>
          <w:t>http://www.journaldunet.com/economie/magazine/1148515-classement-pib/</w:t>
        </w:r>
      </w:hyperlink>
    </w:p>
    <w:p w:rsidR="00F147E3" w:rsidRDefault="00F147E3">
      <w:r>
        <w:br w:type="page"/>
      </w:r>
    </w:p>
    <w:p w:rsidR="00AC657A" w:rsidRDefault="00137408" w:rsidP="00AC657A">
      <w:pPr>
        <w:pStyle w:val="Paragraphedeliste"/>
      </w:pPr>
      <w:r>
        <w:rPr>
          <w:noProof/>
          <w:lang w:eastAsia="fr-FR"/>
        </w:rPr>
        <w:lastRenderedPageBreak/>
        <w:pict>
          <v:oval id="_x0000_s1029" style="position:absolute;left:0;text-align:left;margin-left:367.9pt;margin-top:-10.85pt;width:104.25pt;height:38.25pt;z-index:251659264">
            <v:textbox>
              <w:txbxContent>
                <w:p w:rsidR="00404EE8" w:rsidRPr="005D326C" w:rsidRDefault="00404EE8" w:rsidP="00404EE8">
                  <w:pPr>
                    <w:rPr>
                      <w:b/>
                    </w:rPr>
                  </w:pPr>
                  <w:r w:rsidRPr="005D326C">
                    <w:rPr>
                      <w:b/>
                    </w:rPr>
                    <w:t>Sur 5 points</w:t>
                  </w:r>
                </w:p>
              </w:txbxContent>
            </v:textbox>
          </v:oval>
        </w:pict>
      </w:r>
    </w:p>
    <w:p w:rsidR="00125A8F" w:rsidRPr="00CB2AB4" w:rsidRDefault="00CB2AB4" w:rsidP="00CB2AB4">
      <w:pPr>
        <w:ind w:left="360"/>
        <w:rPr>
          <w:b/>
          <w:u w:val="single"/>
        </w:rPr>
      </w:pPr>
      <w:r w:rsidRPr="00CB2AB4">
        <w:rPr>
          <w:b/>
        </w:rPr>
        <w:t>II.-</w:t>
      </w:r>
      <w:r>
        <w:rPr>
          <w:b/>
          <w:u w:val="single"/>
        </w:rPr>
        <w:t xml:space="preserve"> </w:t>
      </w:r>
      <w:r w:rsidR="00125A8F" w:rsidRPr="00CB2AB4">
        <w:rPr>
          <w:b/>
          <w:u w:val="single"/>
        </w:rPr>
        <w:t xml:space="preserve"> </w:t>
      </w:r>
      <w:r w:rsidR="00AF3ED2" w:rsidRPr="00CB2AB4">
        <w:rPr>
          <w:b/>
          <w:u w:val="single"/>
        </w:rPr>
        <w:t>Cochez</w:t>
      </w:r>
      <w:r w:rsidR="00125A8F" w:rsidRPr="00CB2AB4">
        <w:rPr>
          <w:b/>
          <w:u w:val="single"/>
        </w:rPr>
        <w:t xml:space="preserve"> la bonne réponse</w:t>
      </w:r>
      <w:r w:rsidR="00404EE8" w:rsidRPr="00CB2AB4">
        <w:rPr>
          <w:b/>
        </w:rPr>
        <w:tab/>
      </w:r>
      <w:r w:rsidR="00404EE8" w:rsidRPr="00CB2AB4">
        <w:rPr>
          <w:b/>
        </w:rPr>
        <w:tab/>
      </w:r>
      <w:r w:rsidR="00404EE8" w:rsidRPr="00CB2AB4">
        <w:rPr>
          <w:b/>
        </w:rPr>
        <w:tab/>
      </w:r>
      <w:r w:rsidR="00404EE8" w:rsidRPr="00CB2AB4">
        <w:rPr>
          <w:b/>
        </w:rPr>
        <w:tab/>
      </w:r>
    </w:p>
    <w:p w:rsidR="00F147E3" w:rsidRPr="00FF67E4" w:rsidRDefault="00F147E3" w:rsidP="00F147E3">
      <w:pPr>
        <w:pStyle w:val="Paragraphedeliste"/>
        <w:rPr>
          <w:b/>
          <w:u w:val="single"/>
        </w:rPr>
      </w:pPr>
    </w:p>
    <w:p w:rsidR="00FF67E4" w:rsidRDefault="003C2A8C" w:rsidP="003C2A8C">
      <w:pPr>
        <w:ind w:left="720"/>
      </w:pPr>
      <w:r>
        <w:t xml:space="preserve">1.- </w:t>
      </w:r>
      <w:r w:rsidR="00FF67E4">
        <w:t xml:space="preserve">Le taux de croissance sert à mesurer l’évolution de la richesse d’un pays </w:t>
      </w:r>
    </w:p>
    <w:p w:rsidR="00FF67E4" w:rsidRDefault="00404EE8" w:rsidP="00CB2AB4">
      <w:pPr>
        <w:pStyle w:val="Paragraphedeliste"/>
        <w:ind w:firstLine="696"/>
        <w:jc w:val="center"/>
      </w:pPr>
      <w:r>
        <w:sym w:font="Wingdings" w:char="F072"/>
      </w:r>
      <w:r>
        <w:t xml:space="preserve"> </w:t>
      </w:r>
      <w:r w:rsidR="00FF67E4">
        <w:t>VRAI</w:t>
      </w:r>
      <w:r>
        <w:tab/>
      </w:r>
      <w:r w:rsidR="00FF67E4">
        <w:t xml:space="preserve"> </w:t>
      </w:r>
      <w:r>
        <w:t xml:space="preserve"> </w:t>
      </w:r>
      <w:r>
        <w:tab/>
      </w:r>
      <w:r>
        <w:sym w:font="Wingdings" w:char="F072"/>
      </w:r>
      <w:r w:rsidR="00FF67E4">
        <w:t xml:space="preserve"> </w:t>
      </w:r>
      <w:r>
        <w:t>FAUX</w:t>
      </w:r>
    </w:p>
    <w:p w:rsidR="00404EE8" w:rsidRDefault="00CB2AB4" w:rsidP="00CB2AB4">
      <w:pPr>
        <w:pStyle w:val="Paragraphedeliste"/>
        <w:tabs>
          <w:tab w:val="left" w:pos="1125"/>
        </w:tabs>
      </w:pPr>
      <w:r>
        <w:tab/>
      </w:r>
    </w:p>
    <w:p w:rsidR="00FF67E4" w:rsidRDefault="003C2A8C" w:rsidP="003C2A8C">
      <w:pPr>
        <w:pStyle w:val="Paragraphedeliste"/>
        <w:ind w:left="709"/>
      </w:pPr>
      <w:r>
        <w:t xml:space="preserve">2.- </w:t>
      </w:r>
      <w:r w:rsidR="00FF67E4">
        <w:t>Il peut y avoir des pauvres dans un pays à fort PIB</w:t>
      </w:r>
    </w:p>
    <w:p w:rsidR="00404EE8" w:rsidRDefault="00404EE8" w:rsidP="00404EE8">
      <w:pPr>
        <w:pStyle w:val="Paragraphedeliste"/>
        <w:ind w:left="3912" w:firstLine="336"/>
      </w:pPr>
      <w:r>
        <w:sym w:font="Wingdings" w:char="F072"/>
      </w:r>
      <w:r>
        <w:t xml:space="preserve"> VRAI</w:t>
      </w:r>
      <w:r>
        <w:tab/>
        <w:t xml:space="preserve">  </w:t>
      </w:r>
      <w:r>
        <w:tab/>
      </w:r>
      <w:r>
        <w:sym w:font="Wingdings" w:char="F072"/>
      </w:r>
      <w:r>
        <w:t xml:space="preserve"> FAUX</w:t>
      </w:r>
    </w:p>
    <w:p w:rsidR="00FF67E4" w:rsidRDefault="00FF67E4" w:rsidP="00FF67E4">
      <w:pPr>
        <w:pStyle w:val="Paragraphedeliste"/>
      </w:pPr>
    </w:p>
    <w:p w:rsidR="00FF67E4" w:rsidRDefault="003C2A8C" w:rsidP="003C2A8C">
      <w:pPr>
        <w:pStyle w:val="Paragraphedeliste"/>
        <w:ind w:left="709"/>
      </w:pPr>
      <w:r>
        <w:t xml:space="preserve">3.- </w:t>
      </w:r>
      <w:r w:rsidR="00FF67E4">
        <w:t xml:space="preserve">Le niveau de vie d’une famille </w:t>
      </w:r>
      <w:r w:rsidR="0047731B">
        <w:t xml:space="preserve"> ne dépend pas du nombre de personnes qui la compose</w:t>
      </w:r>
    </w:p>
    <w:p w:rsidR="00404EE8" w:rsidRDefault="00404EE8" w:rsidP="003C2A8C">
      <w:pPr>
        <w:pStyle w:val="Paragraphedeliste"/>
        <w:ind w:left="3541" w:firstLine="707"/>
      </w:pPr>
      <w:r>
        <w:sym w:font="Wingdings" w:char="F072"/>
      </w:r>
      <w:r>
        <w:t xml:space="preserve"> VRAI</w:t>
      </w:r>
      <w:r>
        <w:tab/>
        <w:t xml:space="preserve">  </w:t>
      </w:r>
      <w:r>
        <w:tab/>
      </w:r>
      <w:r>
        <w:sym w:font="Wingdings" w:char="F072"/>
      </w:r>
      <w:r>
        <w:t xml:space="preserve"> FAUX</w:t>
      </w:r>
    </w:p>
    <w:p w:rsidR="00FF2B1D" w:rsidRDefault="00FF2B1D" w:rsidP="003C2A8C">
      <w:pPr>
        <w:pStyle w:val="Paragraphedeliste"/>
        <w:ind w:left="709"/>
        <w:jc w:val="center"/>
      </w:pPr>
    </w:p>
    <w:p w:rsidR="00FF67E4" w:rsidRDefault="003C2A8C" w:rsidP="003C2A8C">
      <w:pPr>
        <w:pStyle w:val="Paragraphedeliste"/>
        <w:ind w:left="709"/>
      </w:pPr>
      <w:r>
        <w:t xml:space="preserve">4.- </w:t>
      </w:r>
      <w:r w:rsidR="00CB2AB4">
        <w:t xml:space="preserve">Votre </w:t>
      </w:r>
      <w:r w:rsidR="00FF67E4">
        <w:t xml:space="preserve"> pouvoir d’achat </w:t>
      </w:r>
      <w:r>
        <w:t>ne dépend que des prix</w:t>
      </w:r>
    </w:p>
    <w:p w:rsidR="00404EE8" w:rsidRDefault="00404EE8" w:rsidP="003C2A8C">
      <w:pPr>
        <w:pStyle w:val="Paragraphedeliste"/>
        <w:ind w:left="3541" w:firstLine="707"/>
      </w:pPr>
      <w:r>
        <w:sym w:font="Wingdings" w:char="F072"/>
      </w:r>
      <w:r>
        <w:t xml:space="preserve"> VRAI</w:t>
      </w:r>
      <w:r>
        <w:tab/>
        <w:t xml:space="preserve">  </w:t>
      </w:r>
      <w:r>
        <w:tab/>
      </w:r>
      <w:r>
        <w:sym w:font="Wingdings" w:char="F072"/>
      </w:r>
      <w:r>
        <w:t xml:space="preserve"> FAUX</w:t>
      </w:r>
    </w:p>
    <w:p w:rsidR="00404EE8" w:rsidRDefault="003C2A8C" w:rsidP="003C2A8C">
      <w:pPr>
        <w:ind w:left="709"/>
      </w:pPr>
      <w:r>
        <w:t xml:space="preserve">5.- </w:t>
      </w:r>
      <w:r w:rsidR="00404EE8">
        <w:t>IDH veut dire Information de Développement Hospitalier</w:t>
      </w:r>
    </w:p>
    <w:p w:rsidR="00404EE8" w:rsidRDefault="00404EE8" w:rsidP="00404EE8">
      <w:pPr>
        <w:pStyle w:val="Paragraphedeliste"/>
        <w:ind w:left="3912" w:firstLine="336"/>
      </w:pPr>
      <w:r>
        <w:t xml:space="preserve"> </w:t>
      </w:r>
      <w:r>
        <w:sym w:font="Wingdings" w:char="F072"/>
      </w:r>
      <w:r>
        <w:t xml:space="preserve"> VRAI</w:t>
      </w:r>
      <w:r>
        <w:tab/>
        <w:t xml:space="preserve"> </w:t>
      </w:r>
      <w:r>
        <w:sym w:font="Wingdings" w:char="F072"/>
      </w:r>
      <w:r>
        <w:t xml:space="preserve"> FAUX</w:t>
      </w:r>
    </w:p>
    <w:p w:rsidR="00404EE8" w:rsidRDefault="00404EE8" w:rsidP="00404EE8">
      <w:pPr>
        <w:pStyle w:val="Paragraphedeliste"/>
        <w:ind w:left="1080"/>
      </w:pPr>
    </w:p>
    <w:p w:rsidR="00404EE8" w:rsidRDefault="00137408" w:rsidP="00FD444A">
      <w:r w:rsidRPr="00137408">
        <w:rPr>
          <w:b/>
          <w:noProof/>
          <w:lang w:eastAsia="fr-FR"/>
        </w:rPr>
        <w:pict>
          <v:oval id="_x0000_s1036" style="position:absolute;margin-left:379.9pt;margin-top:15.7pt;width:104.25pt;height:38.25pt;z-index:251664384">
            <v:textbox>
              <w:txbxContent>
                <w:p w:rsidR="003C2A8C" w:rsidRPr="005D326C" w:rsidRDefault="003C2A8C" w:rsidP="003C2A8C">
                  <w:pPr>
                    <w:rPr>
                      <w:b/>
                    </w:rPr>
                  </w:pPr>
                  <w:r>
                    <w:rPr>
                      <w:b/>
                    </w:rPr>
                    <w:t>Sur 10</w:t>
                  </w:r>
                  <w:r w:rsidRPr="005D326C">
                    <w:rPr>
                      <w:b/>
                    </w:rPr>
                    <w:t xml:space="preserve"> points</w:t>
                  </w:r>
                </w:p>
              </w:txbxContent>
            </v:textbox>
          </v:oval>
        </w:pict>
      </w:r>
    </w:p>
    <w:p w:rsidR="00FF67E4" w:rsidRPr="005D326C" w:rsidRDefault="00C36DE6" w:rsidP="00C36DE6">
      <w:pPr>
        <w:rPr>
          <w:b/>
          <w:u w:val="single"/>
        </w:rPr>
      </w:pPr>
      <w:r w:rsidRPr="005D326C">
        <w:rPr>
          <w:b/>
        </w:rPr>
        <w:t>III.-</w:t>
      </w:r>
      <w:r w:rsidRPr="005D326C">
        <w:rPr>
          <w:b/>
          <w:u w:val="single"/>
        </w:rPr>
        <w:t xml:space="preserve"> </w:t>
      </w:r>
      <w:r w:rsidR="005D326C" w:rsidRPr="005D326C">
        <w:rPr>
          <w:b/>
          <w:u w:val="single"/>
        </w:rPr>
        <w:t>Répondez aux questions suivantes </w:t>
      </w:r>
      <w:r w:rsidR="000E02E4">
        <w:rPr>
          <w:b/>
          <w:u w:val="single"/>
        </w:rPr>
        <w:t xml:space="preserve"> en vous appuyant sur le document 2</w:t>
      </w:r>
    </w:p>
    <w:p w:rsidR="000E02E4" w:rsidRDefault="000E02E4" w:rsidP="003C2A8C">
      <w:pPr>
        <w:pStyle w:val="Paragraphedeliste"/>
        <w:numPr>
          <w:ilvl w:val="0"/>
          <w:numId w:val="21"/>
        </w:numPr>
      </w:pPr>
      <w:r>
        <w:t>Quel  est l’objet de ce graphique ?</w:t>
      </w:r>
    </w:p>
    <w:p w:rsidR="00491CBE" w:rsidRDefault="00491CBE" w:rsidP="00491CBE">
      <w:pPr>
        <w:pStyle w:val="Paragraphedeliste"/>
      </w:pPr>
    </w:p>
    <w:p w:rsidR="000E02E4" w:rsidRDefault="000E02E4" w:rsidP="000E02E4">
      <w:pPr>
        <w:pStyle w:val="Paragraphedeliste"/>
      </w:pPr>
    </w:p>
    <w:p w:rsidR="005D326C" w:rsidRDefault="000E02E4" w:rsidP="003C2A8C">
      <w:pPr>
        <w:pStyle w:val="Paragraphedeliste"/>
        <w:numPr>
          <w:ilvl w:val="0"/>
          <w:numId w:val="21"/>
        </w:numPr>
      </w:pPr>
      <w:r>
        <w:t>Quel est le premier élément pris en compte pour calculer le pouvoir d’achat des ménages ?</w:t>
      </w:r>
    </w:p>
    <w:p w:rsidR="003C2A8C" w:rsidRDefault="003C2A8C" w:rsidP="003C2A8C">
      <w:pPr>
        <w:pStyle w:val="Paragraphedeliste"/>
      </w:pPr>
    </w:p>
    <w:p w:rsidR="000E02E4" w:rsidRDefault="000E02E4" w:rsidP="000E02E4">
      <w:pPr>
        <w:pStyle w:val="Paragraphedeliste"/>
      </w:pPr>
    </w:p>
    <w:p w:rsidR="000E02E4" w:rsidRDefault="00491CBE" w:rsidP="003C2A8C">
      <w:pPr>
        <w:pStyle w:val="Paragraphedeliste"/>
        <w:numPr>
          <w:ilvl w:val="0"/>
          <w:numId w:val="21"/>
        </w:numPr>
      </w:pPr>
      <w:r>
        <w:t xml:space="preserve">Comment est calculé le pouvoir d’achat ? </w:t>
      </w:r>
    </w:p>
    <w:p w:rsidR="00491CBE" w:rsidRDefault="00491CBE" w:rsidP="00491CBE">
      <w:pPr>
        <w:pStyle w:val="Paragraphedeliste"/>
      </w:pPr>
    </w:p>
    <w:p w:rsidR="00491CBE" w:rsidRDefault="00491CBE" w:rsidP="00491CBE">
      <w:pPr>
        <w:pStyle w:val="Paragraphedeliste"/>
      </w:pPr>
    </w:p>
    <w:p w:rsidR="000E02E4" w:rsidRDefault="000E02E4" w:rsidP="000E02E4">
      <w:pPr>
        <w:pStyle w:val="Paragraphedeliste"/>
      </w:pPr>
    </w:p>
    <w:p w:rsidR="00735E8C" w:rsidRDefault="00735E8C" w:rsidP="003C2A8C">
      <w:pPr>
        <w:pStyle w:val="Paragraphedeliste"/>
        <w:numPr>
          <w:ilvl w:val="0"/>
          <w:numId w:val="21"/>
        </w:numPr>
      </w:pPr>
      <w:r>
        <w:t>Commentez le graphique</w:t>
      </w:r>
    </w:p>
    <w:p w:rsidR="00735E8C" w:rsidRDefault="00735E8C" w:rsidP="00735E8C">
      <w:pPr>
        <w:pStyle w:val="Paragraphedeliste"/>
        <w:ind w:left="1080"/>
      </w:pPr>
    </w:p>
    <w:p w:rsidR="00735E8C" w:rsidRDefault="00735E8C" w:rsidP="00735E8C">
      <w:pPr>
        <w:pStyle w:val="Paragraphedeliste"/>
        <w:ind w:left="1080"/>
      </w:pPr>
    </w:p>
    <w:p w:rsidR="00735E8C" w:rsidRDefault="00735E8C" w:rsidP="00735E8C">
      <w:pPr>
        <w:pStyle w:val="Paragraphedeliste"/>
        <w:ind w:left="1080"/>
      </w:pPr>
    </w:p>
    <w:p w:rsidR="00735E8C" w:rsidRDefault="00735E8C" w:rsidP="00735E8C">
      <w:pPr>
        <w:pStyle w:val="Paragraphedeliste"/>
        <w:ind w:left="1080"/>
      </w:pPr>
    </w:p>
    <w:p w:rsidR="000E02E4" w:rsidRDefault="000E02E4" w:rsidP="003C2A8C">
      <w:pPr>
        <w:pStyle w:val="Paragraphedeliste"/>
        <w:numPr>
          <w:ilvl w:val="0"/>
          <w:numId w:val="21"/>
        </w:numPr>
      </w:pPr>
      <w:r>
        <w:t>Quand les prix sont en hausse, le pouvoir d’achat peut-il augmenter ?</w:t>
      </w:r>
      <w:r w:rsidR="00491CBE">
        <w:t xml:space="preserve"> Justifiez</w:t>
      </w:r>
    </w:p>
    <w:p w:rsidR="00735E8C" w:rsidRDefault="00735E8C">
      <w:r>
        <w:br w:type="page"/>
      </w:r>
    </w:p>
    <w:p w:rsidR="000E02E4" w:rsidRDefault="000E02E4" w:rsidP="000E02E4">
      <w:pPr>
        <w:pStyle w:val="Paragraphedeliste"/>
      </w:pPr>
    </w:p>
    <w:p w:rsidR="0047731B" w:rsidRDefault="0047731B" w:rsidP="000E02E4">
      <w:pPr>
        <w:pStyle w:val="Paragraphedeliste"/>
      </w:pPr>
    </w:p>
    <w:p w:rsidR="000E02E4" w:rsidRDefault="000E02E4" w:rsidP="003C2A8C">
      <w:pPr>
        <w:pStyle w:val="Paragraphedeliste"/>
        <w:numPr>
          <w:ilvl w:val="0"/>
          <w:numId w:val="21"/>
        </w:numPr>
      </w:pPr>
      <w:r>
        <w:t>Le pouvoir d’</w:t>
      </w:r>
      <w:r w:rsidR="00491CBE">
        <w:t>achat est-</w:t>
      </w:r>
      <w:r>
        <w:t xml:space="preserve">il le même pour les </w:t>
      </w:r>
      <w:r w:rsidR="00491CBE">
        <w:t>ménages modestes et les ménages aisés ? Justifiez</w:t>
      </w:r>
    </w:p>
    <w:p w:rsidR="00491CBE" w:rsidRDefault="00491CBE" w:rsidP="00491CBE">
      <w:pPr>
        <w:pStyle w:val="Paragraphedeliste"/>
      </w:pPr>
    </w:p>
    <w:p w:rsidR="00491CBE" w:rsidRDefault="00491CBE" w:rsidP="00491CBE">
      <w:pPr>
        <w:pStyle w:val="Paragraphedeliste"/>
      </w:pPr>
    </w:p>
    <w:p w:rsidR="00491CBE" w:rsidRDefault="00491CBE" w:rsidP="00491CBE">
      <w:pPr>
        <w:pStyle w:val="Paragraphedeliste"/>
      </w:pPr>
    </w:p>
    <w:p w:rsidR="00491CBE" w:rsidRPr="00491CBE" w:rsidRDefault="00491CBE" w:rsidP="003C2A8C">
      <w:pPr>
        <w:pStyle w:val="Paragraphedeliste"/>
        <w:numPr>
          <w:ilvl w:val="0"/>
          <w:numId w:val="21"/>
        </w:numPr>
      </w:pPr>
      <w:r>
        <w:t>A revenu égal,  l</w:t>
      </w:r>
      <w:r w:rsidRPr="00491CBE">
        <w:t xml:space="preserve">e pouvoir d’achat est-il le même pour les habitants de Bourg en Bresse et les habitants de Lyon ? </w:t>
      </w:r>
      <w:r w:rsidR="003C2A8C">
        <w:t>Justifiez</w:t>
      </w:r>
    </w:p>
    <w:p w:rsidR="00491CBE" w:rsidRPr="00491CBE" w:rsidRDefault="00491CBE" w:rsidP="00491CBE">
      <w:pPr>
        <w:pStyle w:val="Paragraphedeliste"/>
      </w:pPr>
    </w:p>
    <w:p w:rsidR="00491CBE" w:rsidRDefault="00491CBE" w:rsidP="00491CBE">
      <w:pPr>
        <w:pStyle w:val="Paragraphedeliste"/>
      </w:pPr>
    </w:p>
    <w:p w:rsidR="00735E8C" w:rsidRDefault="00735E8C" w:rsidP="00491CBE">
      <w:pPr>
        <w:pStyle w:val="Paragraphedeliste"/>
      </w:pPr>
    </w:p>
    <w:p w:rsidR="00735E8C" w:rsidRDefault="00735E8C" w:rsidP="00491CBE">
      <w:pPr>
        <w:pStyle w:val="Paragraphedeliste"/>
      </w:pPr>
    </w:p>
    <w:p w:rsidR="00735E8C" w:rsidRDefault="00735E8C" w:rsidP="00735E8C">
      <w:pPr>
        <w:pStyle w:val="Paragraphedeliste"/>
        <w:numPr>
          <w:ilvl w:val="0"/>
          <w:numId w:val="21"/>
        </w:numPr>
      </w:pPr>
      <w:r w:rsidRPr="00A505E3">
        <w:t>A revenu égal, quel élément devez</w:t>
      </w:r>
      <w:r>
        <w:t>-</w:t>
      </w:r>
      <w:r w:rsidRPr="00A505E3">
        <w:t xml:space="preserve"> vous </w:t>
      </w:r>
      <w:r>
        <w:t>prendre en compte</w:t>
      </w:r>
      <w:r w:rsidRPr="00A505E3">
        <w:t xml:space="preserve"> pour </w:t>
      </w:r>
      <w:r>
        <w:t>comparer</w:t>
      </w:r>
      <w:r w:rsidRPr="00A505E3">
        <w:t xml:space="preserve"> le niveau de vie d</w:t>
      </w:r>
      <w:r>
        <w:t>e deux</w:t>
      </w:r>
      <w:r w:rsidRPr="00A505E3">
        <w:t xml:space="preserve"> ménage</w:t>
      </w:r>
      <w:r>
        <w:t>s</w:t>
      </w:r>
      <w:r w:rsidRPr="00A505E3">
        <w:t> ?</w:t>
      </w:r>
    </w:p>
    <w:p w:rsidR="003C2A8C" w:rsidRDefault="003C2A8C" w:rsidP="003C2A8C">
      <w:pPr>
        <w:pStyle w:val="Paragraphedeliste"/>
        <w:rPr>
          <w:b/>
          <w:sz w:val="24"/>
          <w:szCs w:val="24"/>
          <w:u w:val="single"/>
        </w:rPr>
      </w:pPr>
    </w:p>
    <w:p w:rsidR="00735E8C" w:rsidRDefault="00735E8C" w:rsidP="003C2A8C">
      <w:pPr>
        <w:pStyle w:val="Paragraphedeliste"/>
        <w:rPr>
          <w:b/>
          <w:sz w:val="24"/>
          <w:szCs w:val="24"/>
          <w:u w:val="single"/>
        </w:rPr>
      </w:pPr>
    </w:p>
    <w:p w:rsidR="00735E8C" w:rsidRDefault="00735E8C" w:rsidP="003C2A8C">
      <w:pPr>
        <w:pStyle w:val="Paragraphedeliste"/>
        <w:rPr>
          <w:b/>
          <w:sz w:val="24"/>
          <w:szCs w:val="24"/>
          <w:u w:val="single"/>
        </w:rPr>
      </w:pPr>
    </w:p>
    <w:p w:rsidR="003C2A8C" w:rsidRPr="003C2A8C" w:rsidRDefault="003C2A8C" w:rsidP="003C2A8C">
      <w:pPr>
        <w:pStyle w:val="Paragraphedeliste"/>
        <w:rPr>
          <w:b/>
          <w:sz w:val="24"/>
          <w:szCs w:val="24"/>
          <w:u w:val="single"/>
        </w:rPr>
      </w:pPr>
      <w:r w:rsidRPr="003C2A8C">
        <w:rPr>
          <w:b/>
          <w:sz w:val="24"/>
          <w:szCs w:val="24"/>
          <w:u w:val="single"/>
        </w:rPr>
        <w:t>Document 2</w:t>
      </w:r>
    </w:p>
    <w:p w:rsidR="000E02E4" w:rsidRDefault="000E02E4"/>
    <w:p w:rsidR="000E02E4" w:rsidRDefault="000E02E4" w:rsidP="000E02E4">
      <w:pPr>
        <w:pStyle w:val="Paragraphedeliste"/>
        <w:ind w:left="1080"/>
        <w:jc w:val="center"/>
        <w:rPr>
          <w:b/>
          <w:sz w:val="28"/>
          <w:szCs w:val="28"/>
          <w:u w:val="single"/>
        </w:rPr>
      </w:pPr>
      <w:r w:rsidRPr="000E02E4">
        <w:rPr>
          <w:b/>
          <w:sz w:val="28"/>
          <w:szCs w:val="28"/>
          <w:u w:val="single"/>
        </w:rPr>
        <w:t>Évolution du revenu des ménages et des prix à la consommation</w:t>
      </w:r>
    </w:p>
    <w:p w:rsidR="000E02E4" w:rsidRPr="000E02E4" w:rsidRDefault="000E02E4" w:rsidP="000E02E4">
      <w:pPr>
        <w:pStyle w:val="Paragraphedeliste"/>
        <w:ind w:left="1080"/>
        <w:jc w:val="center"/>
        <w:rPr>
          <w:b/>
          <w:sz w:val="28"/>
          <w:szCs w:val="28"/>
          <w:u w:val="single"/>
        </w:rPr>
      </w:pPr>
    </w:p>
    <w:p w:rsidR="006B024F" w:rsidRDefault="000E02E4" w:rsidP="006B024F">
      <w:pPr>
        <w:pStyle w:val="Paragraphedeliste"/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4610100" cy="2609850"/>
            <wp:effectExtent l="19050" t="0" r="0" b="0"/>
            <wp:docPr id="1" name="Image 1" descr="Évolution du revenu des ménages et des prix à la consom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volution du revenu des ménages et des prix à la consomma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4F" w:rsidRDefault="006B024F" w:rsidP="006B024F">
      <w:pPr>
        <w:pStyle w:val="Paragraphedeliste"/>
      </w:pPr>
    </w:p>
    <w:p w:rsidR="008E11C0" w:rsidRDefault="00137408" w:rsidP="006B024F">
      <w:pPr>
        <w:pStyle w:val="Paragraphedeliste"/>
      </w:pPr>
      <w:hyperlink r:id="rId10" w:history="1">
        <w:r w:rsidR="000E02E4" w:rsidRPr="001E5352">
          <w:rPr>
            <w:rStyle w:val="Lienhypertexte"/>
          </w:rPr>
          <w:t>http://www.insee.fr/fr/publications-et-services/default.asp?page=insee-bref/pouvoir-achat-ip/ieb-pouvoir-achat-ip-calcul-pa.htm</w:t>
        </w:r>
      </w:hyperlink>
    </w:p>
    <w:p w:rsidR="000E02E4" w:rsidRDefault="000E02E4" w:rsidP="006B024F">
      <w:pPr>
        <w:pStyle w:val="Paragraphedeliste"/>
      </w:pPr>
    </w:p>
    <w:p w:rsidR="008E11C0" w:rsidRDefault="008E11C0" w:rsidP="006B024F">
      <w:pPr>
        <w:pStyle w:val="Paragraphedeliste"/>
      </w:pPr>
    </w:p>
    <w:p w:rsidR="008E11C0" w:rsidRDefault="008E11C0" w:rsidP="006B024F">
      <w:pPr>
        <w:pStyle w:val="Paragraphedeliste"/>
      </w:pPr>
    </w:p>
    <w:p w:rsidR="00A505E3" w:rsidRDefault="00A505E3" w:rsidP="00A505E3">
      <w:pPr>
        <w:pStyle w:val="Paragraphedeliste"/>
        <w:ind w:left="1080"/>
      </w:pPr>
    </w:p>
    <w:p w:rsidR="008E11C0" w:rsidRPr="001B4B73" w:rsidRDefault="001B4B73" w:rsidP="001B4B73">
      <w:pPr>
        <w:pStyle w:val="Paragraphedeliste"/>
        <w:ind w:left="2844" w:firstLine="696"/>
        <w:rPr>
          <w:b/>
          <w:color w:val="FF0000"/>
          <w:u w:val="single"/>
        </w:rPr>
      </w:pPr>
      <w:r w:rsidRPr="001B4B73">
        <w:rPr>
          <w:b/>
          <w:color w:val="FF0000"/>
          <w:u w:val="single"/>
        </w:rPr>
        <w:lastRenderedPageBreak/>
        <w:t>CORRIGE</w:t>
      </w:r>
    </w:p>
    <w:p w:rsidR="008E11C0" w:rsidRDefault="008E11C0" w:rsidP="006B024F">
      <w:pPr>
        <w:pStyle w:val="Paragraphedeliste"/>
      </w:pPr>
    </w:p>
    <w:p w:rsidR="00A81A62" w:rsidRPr="008E3809" w:rsidRDefault="00A81A62" w:rsidP="00A81A62">
      <w:pPr>
        <w:jc w:val="center"/>
        <w:rPr>
          <w:b/>
          <w:bCs/>
          <w:color w:val="0000FF"/>
          <w:sz w:val="16"/>
          <w:szCs w:val="16"/>
        </w:rPr>
      </w:pPr>
    </w:p>
    <w:p w:rsidR="00A81A62" w:rsidRPr="00DA2250" w:rsidRDefault="00A81A62" w:rsidP="00A81A62">
      <w:pPr>
        <w:jc w:val="center"/>
        <w:rPr>
          <w:b/>
          <w:bCs/>
          <w:color w:val="0000FF"/>
          <w:sz w:val="28"/>
          <w:szCs w:val="28"/>
          <w:u w:val="single"/>
        </w:rPr>
      </w:pPr>
      <w:r w:rsidRPr="00DA2250">
        <w:rPr>
          <w:b/>
          <w:bCs/>
          <w:color w:val="0000FF"/>
          <w:sz w:val="28"/>
          <w:szCs w:val="28"/>
          <w:u w:val="single"/>
        </w:rPr>
        <w:t>MISE EN SITUATION PROFESSIONNELLE</w:t>
      </w:r>
    </w:p>
    <w:p w:rsidR="00A81A62" w:rsidRDefault="00137408" w:rsidP="00A81A62">
      <w:pPr>
        <w:jc w:val="both"/>
        <w:rPr>
          <w:i/>
          <w:iCs/>
          <w:color w:val="0000FF"/>
          <w:sz w:val="24"/>
          <w:szCs w:val="24"/>
        </w:rPr>
      </w:pPr>
      <w:r>
        <w:rPr>
          <w:i/>
          <w:iCs/>
          <w:noProof/>
          <w:color w:val="0000FF"/>
          <w:sz w:val="24"/>
          <w:szCs w:val="24"/>
          <w:lang w:eastAsia="fr-FR"/>
        </w:rPr>
        <w:pict>
          <v:oval id="_x0000_s1032" style="position:absolute;left:0;text-align:left;margin-left:370.9pt;margin-top:56.65pt;width:108pt;height:38.25pt;z-index:251661312">
            <v:textbox>
              <w:txbxContent>
                <w:p w:rsidR="00A81A62" w:rsidRPr="0047731B" w:rsidRDefault="00A81A62" w:rsidP="00A81A62">
                  <w:pPr>
                    <w:rPr>
                      <w:b/>
                      <w:color w:val="FF0000"/>
                    </w:rPr>
                  </w:pPr>
                  <w:r w:rsidRPr="0047731B">
                    <w:rPr>
                      <w:b/>
                      <w:color w:val="FF0000"/>
                    </w:rPr>
                    <w:t>Sur 15 points</w:t>
                  </w:r>
                </w:p>
              </w:txbxContent>
            </v:textbox>
          </v:oval>
        </w:pict>
      </w:r>
      <w:r w:rsidR="00A81A62">
        <w:rPr>
          <w:i/>
          <w:iCs/>
          <w:color w:val="0000FF"/>
          <w:sz w:val="24"/>
          <w:szCs w:val="24"/>
        </w:rPr>
        <w:t>Lors de votre Période de F</w:t>
      </w:r>
      <w:r w:rsidR="00A81A62" w:rsidRPr="006F5834">
        <w:rPr>
          <w:i/>
          <w:iCs/>
          <w:color w:val="0000FF"/>
          <w:sz w:val="24"/>
          <w:szCs w:val="24"/>
        </w:rPr>
        <w:t xml:space="preserve">ormation en </w:t>
      </w:r>
      <w:r w:rsidR="00A81A62">
        <w:rPr>
          <w:i/>
          <w:iCs/>
          <w:color w:val="0000FF"/>
          <w:sz w:val="24"/>
          <w:szCs w:val="24"/>
        </w:rPr>
        <w:t>Milieu P</w:t>
      </w:r>
      <w:r w:rsidR="00A81A62" w:rsidRPr="006F5834">
        <w:rPr>
          <w:i/>
          <w:iCs/>
          <w:color w:val="0000FF"/>
          <w:sz w:val="24"/>
          <w:szCs w:val="24"/>
        </w:rPr>
        <w:t>rofessionnel (PFMP), votre tuteur souhaite que vous passiez une jour</w:t>
      </w:r>
      <w:r w:rsidR="00A81A62">
        <w:rPr>
          <w:i/>
          <w:iCs/>
          <w:color w:val="0000FF"/>
          <w:sz w:val="24"/>
          <w:szCs w:val="24"/>
        </w:rPr>
        <w:t>née auprès du directeur. Il souhaite clarifier ses notions sur la croissance économique.</w:t>
      </w:r>
    </w:p>
    <w:p w:rsidR="00A81A62" w:rsidRPr="008E3809" w:rsidRDefault="00A81A62" w:rsidP="00A81A62">
      <w:pPr>
        <w:jc w:val="both"/>
        <w:rPr>
          <w:i/>
          <w:iCs/>
          <w:color w:val="0000FF"/>
          <w:sz w:val="16"/>
          <w:szCs w:val="16"/>
        </w:rPr>
      </w:pPr>
    </w:p>
    <w:p w:rsidR="00A81A62" w:rsidRPr="00CB2AB4" w:rsidRDefault="00A81A62" w:rsidP="00A81A62">
      <w:pPr>
        <w:ind w:left="360"/>
        <w:rPr>
          <w:b/>
          <w:u w:val="single"/>
        </w:rPr>
      </w:pPr>
      <w:r w:rsidRPr="00CB2AB4">
        <w:rPr>
          <w:b/>
        </w:rPr>
        <w:t>I.-</w:t>
      </w:r>
      <w:r>
        <w:rPr>
          <w:b/>
          <w:u w:val="single"/>
        </w:rPr>
        <w:t xml:space="preserve"> </w:t>
      </w:r>
      <w:r w:rsidRPr="00CB2AB4">
        <w:rPr>
          <w:b/>
          <w:u w:val="single"/>
        </w:rPr>
        <w:t xml:space="preserve">A l’aide du document 1, répondez aux questions suivantes : </w:t>
      </w:r>
    </w:p>
    <w:p w:rsidR="00A81A62" w:rsidRDefault="00A81A62" w:rsidP="00A81A62">
      <w:pPr>
        <w:pStyle w:val="Paragraphedeliste"/>
        <w:rPr>
          <w:b/>
          <w:u w:val="single"/>
        </w:rPr>
      </w:pPr>
    </w:p>
    <w:p w:rsidR="00A81A62" w:rsidRDefault="00A81A62" w:rsidP="00A505E3">
      <w:pPr>
        <w:pStyle w:val="Paragraphedeliste"/>
        <w:numPr>
          <w:ilvl w:val="0"/>
          <w:numId w:val="22"/>
        </w:numPr>
        <w:ind w:left="993" w:hanging="426"/>
      </w:pPr>
      <w:r w:rsidRPr="00AC657A">
        <w:t xml:space="preserve">Quel est l’objet de ce tableau ? </w:t>
      </w:r>
      <w:r w:rsidRPr="001B4B73">
        <w:rPr>
          <w:color w:val="FF0000"/>
        </w:rPr>
        <w:t>les pays au plus gros PIB</w:t>
      </w:r>
      <w:r>
        <w:t xml:space="preserve">     </w:t>
      </w:r>
      <w:r>
        <w:tab/>
      </w:r>
      <w:r>
        <w:tab/>
      </w:r>
      <w:r>
        <w:tab/>
        <w:t xml:space="preserve">   </w:t>
      </w:r>
      <w:r w:rsidRPr="005D326C">
        <w:rPr>
          <w:color w:val="FF0000"/>
        </w:rPr>
        <w:tab/>
        <w:t xml:space="preserve"> /1</w:t>
      </w:r>
      <w:r>
        <w:t xml:space="preserve">            </w:t>
      </w:r>
    </w:p>
    <w:p w:rsidR="00A81A62" w:rsidRDefault="00A81A62" w:rsidP="00A505E3">
      <w:pPr>
        <w:pStyle w:val="Paragraphedeliste"/>
        <w:ind w:left="993" w:hanging="426"/>
      </w:pPr>
    </w:p>
    <w:p w:rsidR="00A81A62" w:rsidRDefault="00A81A62" w:rsidP="00A505E3">
      <w:pPr>
        <w:pStyle w:val="Paragraphedeliste"/>
        <w:numPr>
          <w:ilvl w:val="0"/>
          <w:numId w:val="22"/>
        </w:numPr>
        <w:ind w:left="993" w:hanging="426"/>
      </w:pPr>
      <w:r>
        <w:t xml:space="preserve">Que signifie PIB ? </w:t>
      </w:r>
      <w:r w:rsidRPr="005D326C">
        <w:rPr>
          <w:color w:val="FF0000"/>
        </w:rPr>
        <w:t>produit intérieur brut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326C">
        <w:rPr>
          <w:color w:val="FF0000"/>
        </w:rPr>
        <w:t>/1</w:t>
      </w:r>
      <w:r>
        <w:t xml:space="preserve"> </w:t>
      </w:r>
    </w:p>
    <w:p w:rsidR="00A81A62" w:rsidRDefault="00A81A62" w:rsidP="00A505E3">
      <w:pPr>
        <w:pStyle w:val="Paragraphedeliste"/>
        <w:ind w:left="993" w:hanging="426"/>
      </w:pPr>
    </w:p>
    <w:p w:rsidR="00A81A62" w:rsidRDefault="00A81A62" w:rsidP="00A505E3">
      <w:pPr>
        <w:pStyle w:val="Paragraphedeliste"/>
        <w:numPr>
          <w:ilvl w:val="0"/>
          <w:numId w:val="22"/>
        </w:numPr>
        <w:ind w:left="993" w:hanging="426"/>
      </w:pPr>
      <w:r>
        <w:t xml:space="preserve">Que permet-il de mesurer ? </w:t>
      </w:r>
      <w:r w:rsidRPr="005D326C">
        <w:rPr>
          <w:color w:val="FF0000"/>
        </w:rPr>
        <w:t>la croissance</w:t>
      </w:r>
      <w:r w:rsidRPr="005D326C">
        <w:rPr>
          <w:color w:val="FF0000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5D326C">
        <w:rPr>
          <w:color w:val="FF0000"/>
        </w:rPr>
        <w:t>/1</w:t>
      </w:r>
    </w:p>
    <w:p w:rsidR="00A81A62" w:rsidRDefault="00A81A62" w:rsidP="00A505E3">
      <w:pPr>
        <w:pStyle w:val="Paragraphedeliste"/>
        <w:ind w:left="993" w:hanging="426"/>
      </w:pPr>
    </w:p>
    <w:p w:rsidR="00A81A62" w:rsidRDefault="00A81A62" w:rsidP="00A505E3">
      <w:pPr>
        <w:pStyle w:val="Paragraphedeliste"/>
        <w:numPr>
          <w:ilvl w:val="0"/>
          <w:numId w:val="22"/>
        </w:numPr>
        <w:ind w:left="993" w:hanging="426"/>
      </w:pPr>
      <w:r>
        <w:t xml:space="preserve">Dans quelle unité de mesure se fait ce classement ? </w:t>
      </w:r>
      <w:r w:rsidRPr="005D326C">
        <w:rPr>
          <w:color w:val="FF0000"/>
        </w:rPr>
        <w:t>en milliards de $</w:t>
      </w:r>
      <w:r w:rsidRPr="005D326C">
        <w:rPr>
          <w:color w:val="FF0000"/>
        </w:rPr>
        <w:tab/>
      </w:r>
      <w:r>
        <w:tab/>
      </w:r>
      <w:r w:rsidRPr="005D326C">
        <w:rPr>
          <w:color w:val="FF0000"/>
        </w:rPr>
        <w:t xml:space="preserve">           </w:t>
      </w:r>
      <w:r w:rsidR="005D326C" w:rsidRPr="005D326C">
        <w:rPr>
          <w:color w:val="FF0000"/>
        </w:rPr>
        <w:t xml:space="preserve">  </w:t>
      </w:r>
      <w:r w:rsidRPr="005D326C">
        <w:rPr>
          <w:color w:val="FF0000"/>
        </w:rPr>
        <w:t xml:space="preserve"> /</w:t>
      </w:r>
      <w:r w:rsidR="001B4B73" w:rsidRPr="005D326C">
        <w:rPr>
          <w:color w:val="FF0000"/>
        </w:rPr>
        <w:t>1</w:t>
      </w:r>
    </w:p>
    <w:p w:rsidR="00A81A62" w:rsidRDefault="00A81A62" w:rsidP="00A505E3">
      <w:pPr>
        <w:pStyle w:val="Paragraphedeliste"/>
        <w:ind w:left="993" w:hanging="426"/>
      </w:pPr>
    </w:p>
    <w:p w:rsidR="00A81A62" w:rsidRDefault="00C36DE6" w:rsidP="00A505E3">
      <w:pPr>
        <w:pStyle w:val="Paragraphedeliste"/>
        <w:numPr>
          <w:ilvl w:val="0"/>
          <w:numId w:val="22"/>
        </w:numPr>
        <w:ind w:left="993" w:hanging="426"/>
      </w:pPr>
      <w:r>
        <w:t xml:space="preserve">Calculez l’écart et l’évolution du </w:t>
      </w:r>
      <w:r w:rsidRPr="00DA2250">
        <w:t xml:space="preserve">PIB pour </w:t>
      </w:r>
      <w:r>
        <w:t>les trois derniers pays du tableau entre 2014 et 2015</w:t>
      </w:r>
      <w:r w:rsidR="00A81A62">
        <w:tab/>
      </w:r>
      <w:r w:rsidR="001B4B73">
        <w:t>(0,25 x 6)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4B73" w:rsidRPr="005D326C">
        <w:rPr>
          <w:color w:val="FF0000"/>
        </w:rPr>
        <w:t xml:space="preserve">           </w:t>
      </w:r>
      <w:r w:rsidR="00A81A62" w:rsidRPr="005D326C">
        <w:rPr>
          <w:color w:val="FF0000"/>
        </w:rPr>
        <w:t>/</w:t>
      </w:r>
      <w:r w:rsidR="001B4B73" w:rsidRPr="005D326C">
        <w:rPr>
          <w:color w:val="FF0000"/>
        </w:rPr>
        <w:t>1,5</w:t>
      </w:r>
    </w:p>
    <w:p w:rsidR="00A81A62" w:rsidRDefault="00A81A62" w:rsidP="00A505E3">
      <w:pPr>
        <w:pStyle w:val="Paragraphedeliste"/>
        <w:ind w:left="993" w:hanging="426"/>
      </w:pPr>
    </w:p>
    <w:p w:rsidR="00A81A62" w:rsidRDefault="00A81A62" w:rsidP="00A505E3">
      <w:pPr>
        <w:pStyle w:val="Paragraphedeliste"/>
        <w:numPr>
          <w:ilvl w:val="0"/>
          <w:numId w:val="22"/>
        </w:numPr>
        <w:ind w:left="993" w:hanging="426"/>
      </w:pPr>
      <w:r>
        <w:t xml:space="preserve">Quelle place occupera  la France par rapport au PIB  en 2015 ? </w:t>
      </w:r>
      <w:r w:rsidRPr="005D326C">
        <w:rPr>
          <w:color w:val="FF0000"/>
        </w:rPr>
        <w:t>la 6ème place</w:t>
      </w:r>
      <w:r>
        <w:t xml:space="preserve">             </w:t>
      </w:r>
      <w:r w:rsidR="00A505E3">
        <w:tab/>
      </w:r>
      <w:r w:rsidRPr="005D326C">
        <w:rPr>
          <w:color w:val="FF0000"/>
        </w:rPr>
        <w:t>/0.5</w:t>
      </w:r>
    </w:p>
    <w:p w:rsidR="00A81A62" w:rsidRDefault="00A81A62" w:rsidP="00A505E3">
      <w:pPr>
        <w:pStyle w:val="Paragraphedeliste"/>
        <w:ind w:left="993" w:hanging="426"/>
      </w:pPr>
    </w:p>
    <w:p w:rsidR="00A81A62" w:rsidRDefault="00A81A62" w:rsidP="00A505E3">
      <w:pPr>
        <w:pStyle w:val="Paragraphedeliste"/>
        <w:numPr>
          <w:ilvl w:val="0"/>
          <w:numId w:val="22"/>
        </w:numPr>
        <w:ind w:left="993" w:hanging="426"/>
      </w:pPr>
      <w:r>
        <w:t>Sa situation s’est-elle  améliorée ou détériorée par rapport à 2014 ? Justifiez</w:t>
      </w:r>
    </w:p>
    <w:p w:rsidR="00A81A62" w:rsidRDefault="00A81A62" w:rsidP="00A505E3">
      <w:pPr>
        <w:pStyle w:val="Paragraphedeliste"/>
        <w:ind w:left="993" w:hanging="426"/>
      </w:pPr>
      <w:r>
        <w:t xml:space="preserve"> </w:t>
      </w:r>
      <w:r w:rsidRPr="005D326C">
        <w:rPr>
          <w:color w:val="FF0000"/>
        </w:rPr>
        <w:t>Détériorée - perd 1 place : le royaume Unis gagne une place et passe devant en 2015</w:t>
      </w:r>
      <w:r>
        <w:tab/>
      </w:r>
      <w:r w:rsidR="00A505E3">
        <w:tab/>
      </w:r>
      <w:r w:rsidRPr="005D326C">
        <w:rPr>
          <w:color w:val="FF0000"/>
        </w:rPr>
        <w:t>/2</w:t>
      </w:r>
    </w:p>
    <w:p w:rsidR="00A81A62" w:rsidRDefault="00A81A62" w:rsidP="00A505E3">
      <w:pPr>
        <w:pStyle w:val="Paragraphedeliste"/>
        <w:ind w:left="993" w:hanging="426"/>
      </w:pPr>
    </w:p>
    <w:p w:rsidR="00A81A62" w:rsidRDefault="00A81A62" w:rsidP="00A505E3">
      <w:pPr>
        <w:pStyle w:val="Paragraphedeliste"/>
        <w:numPr>
          <w:ilvl w:val="0"/>
          <w:numId w:val="22"/>
        </w:numPr>
        <w:ind w:left="993" w:hanging="426"/>
      </w:pPr>
      <w:r>
        <w:t xml:space="preserve">Quel pays a eu le pourcentage d’évolution le plus important de son PIB entre 2014 et 2015 ? </w:t>
      </w:r>
      <w:r w:rsidRPr="005D326C">
        <w:rPr>
          <w:color w:val="FF0000"/>
        </w:rPr>
        <w:t>Inde</w:t>
      </w:r>
      <w:r w:rsidRPr="005D326C">
        <w:rPr>
          <w:color w:val="FF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05E3">
        <w:tab/>
      </w:r>
      <w:r w:rsidR="00A505E3">
        <w:tab/>
      </w:r>
      <w:r w:rsidRPr="005D326C">
        <w:rPr>
          <w:color w:val="FF0000"/>
        </w:rPr>
        <w:t>/1</w:t>
      </w:r>
    </w:p>
    <w:p w:rsidR="00A81A62" w:rsidRDefault="00A81A62" w:rsidP="00A505E3">
      <w:pPr>
        <w:pStyle w:val="Paragraphedeliste"/>
        <w:ind w:left="993" w:hanging="426"/>
      </w:pPr>
    </w:p>
    <w:p w:rsidR="00A81A62" w:rsidRPr="005D326C" w:rsidRDefault="00A81A62" w:rsidP="00A505E3">
      <w:pPr>
        <w:pStyle w:val="Paragraphedeliste"/>
        <w:numPr>
          <w:ilvl w:val="0"/>
          <w:numId w:val="22"/>
        </w:numPr>
        <w:ind w:left="993" w:hanging="426"/>
        <w:rPr>
          <w:color w:val="FF0000"/>
        </w:rPr>
      </w:pPr>
      <w:r>
        <w:t xml:space="preserve">Sera-t-on  en France en 2015 en période de croissance économique ou de récession économique ? Pourquoi ? </w:t>
      </w:r>
      <w:r w:rsidRPr="005D326C">
        <w:rPr>
          <w:color w:val="FF0000"/>
        </w:rPr>
        <w:t>récession le PIB baisse en 2015 par rapport à 2014</w:t>
      </w:r>
      <w:r w:rsidRPr="005D326C">
        <w:rPr>
          <w:color w:val="FF0000"/>
        </w:rPr>
        <w:tab/>
      </w:r>
      <w:r w:rsidRPr="005D326C">
        <w:rPr>
          <w:color w:val="FF0000"/>
        </w:rPr>
        <w:tab/>
        <w:t>/2</w:t>
      </w:r>
    </w:p>
    <w:p w:rsidR="00A81A62" w:rsidRDefault="00A81A62" w:rsidP="00A505E3">
      <w:pPr>
        <w:pStyle w:val="Paragraphedeliste"/>
        <w:ind w:left="993" w:hanging="426"/>
      </w:pPr>
    </w:p>
    <w:p w:rsidR="00A81A62" w:rsidRPr="005D326C" w:rsidRDefault="00A81A62" w:rsidP="00A505E3">
      <w:pPr>
        <w:pStyle w:val="Paragraphedeliste"/>
        <w:numPr>
          <w:ilvl w:val="0"/>
          <w:numId w:val="22"/>
        </w:numPr>
        <w:ind w:left="993" w:hanging="426"/>
        <w:rPr>
          <w:rFonts w:cs="Times New Roman"/>
          <w:color w:val="FF0000"/>
        </w:rPr>
      </w:pPr>
      <w:r w:rsidRPr="006E3FD0">
        <w:rPr>
          <w:rFonts w:cs="Times New Roman"/>
        </w:rPr>
        <w:t>A votre avis, le PIB global est-il un critère suffisant pour comparer la croissance de différents  pays ? Quels facteurs ne prend il pas en compte </w:t>
      </w:r>
      <w:r w:rsidRPr="005D326C">
        <w:rPr>
          <w:rFonts w:cs="Times New Roman"/>
          <w:color w:val="FF0000"/>
        </w:rPr>
        <w:t>? Non ne prend pas en compte les inégalités sociales, les dégâts causés à l’environnement, l’épuisement des richesses naturelles, le bien être, la liberté ou le niveau d’Education</w:t>
      </w:r>
      <w:r w:rsidRPr="005D326C">
        <w:rPr>
          <w:rFonts w:cs="Times New Roman"/>
          <w:color w:val="FF0000"/>
        </w:rPr>
        <w:tab/>
      </w:r>
      <w:r w:rsidRPr="005D326C">
        <w:rPr>
          <w:rFonts w:cs="Times New Roman"/>
          <w:color w:val="FF0000"/>
        </w:rPr>
        <w:tab/>
      </w:r>
      <w:r w:rsidR="003C2A8C">
        <w:rPr>
          <w:rFonts w:cs="Times New Roman"/>
          <w:color w:val="FF0000"/>
        </w:rPr>
        <w:tab/>
      </w:r>
      <w:r w:rsidR="003C2A8C">
        <w:rPr>
          <w:rFonts w:cs="Times New Roman"/>
          <w:color w:val="FF0000"/>
        </w:rPr>
        <w:tab/>
      </w:r>
      <w:r w:rsidR="00A505E3">
        <w:rPr>
          <w:rFonts w:cs="Times New Roman"/>
          <w:color w:val="FF0000"/>
        </w:rPr>
        <w:tab/>
      </w:r>
      <w:r w:rsidR="00A505E3">
        <w:rPr>
          <w:rFonts w:cs="Times New Roman"/>
          <w:color w:val="FF0000"/>
        </w:rPr>
        <w:tab/>
      </w:r>
      <w:r w:rsidR="00A505E3">
        <w:rPr>
          <w:rFonts w:cs="Times New Roman"/>
          <w:color w:val="FF0000"/>
        </w:rPr>
        <w:tab/>
      </w:r>
      <w:r w:rsidR="003C2A8C" w:rsidRPr="005D326C">
        <w:rPr>
          <w:rFonts w:cs="Times New Roman"/>
          <w:color w:val="FF0000"/>
        </w:rPr>
        <w:t>/2</w:t>
      </w:r>
      <w:r w:rsidRPr="005D326C">
        <w:rPr>
          <w:rFonts w:cs="Times New Roman"/>
          <w:color w:val="FF0000"/>
        </w:rPr>
        <w:tab/>
      </w:r>
      <w:r w:rsidRPr="005D326C">
        <w:rPr>
          <w:rFonts w:cs="Times New Roman"/>
          <w:color w:val="FF0000"/>
        </w:rPr>
        <w:tab/>
      </w:r>
      <w:r w:rsidRPr="005D326C">
        <w:rPr>
          <w:rFonts w:cs="Times New Roman"/>
          <w:color w:val="FF0000"/>
        </w:rPr>
        <w:tab/>
      </w:r>
      <w:r w:rsidRPr="005D326C">
        <w:rPr>
          <w:rFonts w:cs="Times New Roman"/>
          <w:color w:val="FF0000"/>
        </w:rPr>
        <w:tab/>
      </w:r>
      <w:r w:rsidRPr="005D326C">
        <w:rPr>
          <w:rFonts w:cs="Times New Roman"/>
          <w:color w:val="FF0000"/>
        </w:rPr>
        <w:tab/>
      </w:r>
      <w:r w:rsidRPr="005D326C">
        <w:rPr>
          <w:rFonts w:cs="Times New Roman"/>
          <w:color w:val="FF0000"/>
        </w:rPr>
        <w:tab/>
      </w:r>
    </w:p>
    <w:p w:rsidR="00A81A62" w:rsidRDefault="00A81A62" w:rsidP="00A505E3">
      <w:pPr>
        <w:pStyle w:val="Paragraphedeliste"/>
        <w:numPr>
          <w:ilvl w:val="0"/>
          <w:numId w:val="22"/>
        </w:numPr>
        <w:ind w:left="993" w:hanging="426"/>
        <w:rPr>
          <w:rFonts w:cs="Times New Roman"/>
        </w:rPr>
      </w:pPr>
      <w:r>
        <w:rPr>
          <w:rFonts w:cs="Times New Roman"/>
        </w:rPr>
        <w:t xml:space="preserve">Donnez 2 autres outils de mesure de la croissance économique : </w:t>
      </w:r>
    </w:p>
    <w:p w:rsidR="00A81A62" w:rsidRPr="005D326C" w:rsidRDefault="00A81A62" w:rsidP="003C2A8C">
      <w:pPr>
        <w:pStyle w:val="Paragraphedeliste"/>
        <w:ind w:left="0" w:firstLine="567"/>
        <w:rPr>
          <w:color w:val="FF0000"/>
        </w:rPr>
      </w:pPr>
      <w:r w:rsidRPr="005D326C">
        <w:rPr>
          <w:color w:val="FF0000"/>
        </w:rPr>
        <w:t>PIB par habitant, l’IDH, PIB VERT, indice de compétitivité mondiale</w:t>
      </w:r>
      <w:r w:rsidRPr="005D326C">
        <w:rPr>
          <w:color w:val="FF0000"/>
        </w:rPr>
        <w:tab/>
      </w:r>
      <w:r w:rsidRPr="005D326C">
        <w:rPr>
          <w:color w:val="FF0000"/>
        </w:rPr>
        <w:tab/>
      </w:r>
      <w:r w:rsidRPr="005D326C">
        <w:rPr>
          <w:color w:val="FF0000"/>
        </w:rPr>
        <w:tab/>
      </w:r>
      <w:r w:rsidRPr="005D326C">
        <w:rPr>
          <w:color w:val="FF0000"/>
        </w:rPr>
        <w:tab/>
        <w:t>/2</w:t>
      </w:r>
    </w:p>
    <w:p w:rsidR="00A81A62" w:rsidRDefault="00A81A62" w:rsidP="00A81A62">
      <w:pPr>
        <w:pStyle w:val="Paragraphedeliste"/>
        <w:rPr>
          <w:b/>
          <w:u w:val="singl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A81A62" w:rsidRPr="00AC657A" w:rsidTr="001B4D04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1A62" w:rsidRPr="00AC657A" w:rsidRDefault="00A81A62" w:rsidP="001B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81A62" w:rsidRPr="00AC657A" w:rsidTr="001B4D0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81A62" w:rsidRPr="00AC657A" w:rsidRDefault="00A81A62" w:rsidP="001B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A81A62" w:rsidRDefault="00A81A62" w:rsidP="00A81A62">
      <w:pPr>
        <w:pStyle w:val="Paragraphedeliste"/>
      </w:pPr>
    </w:p>
    <w:tbl>
      <w:tblPr>
        <w:tblW w:w="9742" w:type="dxa"/>
        <w:tblCellSpacing w:w="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416"/>
        <w:gridCol w:w="388"/>
        <w:gridCol w:w="1701"/>
        <w:gridCol w:w="1701"/>
        <w:gridCol w:w="1984"/>
        <w:gridCol w:w="1984"/>
      </w:tblGrid>
      <w:tr w:rsidR="001B4B73" w:rsidRPr="00AC657A" w:rsidTr="0080600C">
        <w:trPr>
          <w:trHeight w:val="870"/>
          <w:tblCellSpacing w:w="0" w:type="dxa"/>
        </w:trPr>
        <w:tc>
          <w:tcPr>
            <w:tcW w:w="9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Les pays au plus gros PIB (estimations 2015, prix courants)</w:t>
            </w:r>
          </w:p>
        </w:tc>
      </w:tr>
      <w:tr w:rsidR="001B4B73" w:rsidRPr="00AC657A" w:rsidTr="0080600C">
        <w:trPr>
          <w:trHeight w:val="870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Rang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Pays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PIB 2015 (milliards $)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PIB 2014 (milliards $)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3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Ecarts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Evolution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en %</w:t>
            </w:r>
          </w:p>
        </w:tc>
      </w:tr>
      <w:tr w:rsidR="001B4B73" w:rsidRPr="00AC657A" w:rsidTr="0080600C">
        <w:trPr>
          <w:trHeight w:val="315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Etats-Unis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18 287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C36DE6" w:rsidRDefault="001B4B73" w:rsidP="001B4B73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6DE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3" w:rsidRPr="00C36DE6" w:rsidRDefault="001B4B73" w:rsidP="0080600C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</w:t>
            </w:r>
            <w:r w:rsidRPr="00C36DE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E55AF0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4.76</w:t>
            </w:r>
          </w:p>
        </w:tc>
      </w:tr>
      <w:tr w:rsidR="001B4B73" w:rsidRPr="00AC657A" w:rsidTr="0080600C">
        <w:trPr>
          <w:trHeight w:val="315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11 285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10 355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+930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E55AF0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8.24</w:t>
            </w:r>
          </w:p>
        </w:tc>
      </w:tr>
      <w:tr w:rsidR="001B4B73" w:rsidRPr="00AC657A" w:rsidTr="0080600C">
        <w:trPr>
          <w:trHeight w:val="315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Japon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4 770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E55AF0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2.29</w:t>
            </w:r>
          </w:p>
        </w:tc>
      </w:tr>
      <w:tr w:rsidR="001B4B73" w:rsidRPr="00AC657A" w:rsidTr="0080600C">
        <w:trPr>
          <w:trHeight w:val="315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Allemagne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3 820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E55AF0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2.27</w:t>
            </w:r>
          </w:p>
        </w:tc>
      </w:tr>
      <w:tr w:rsidR="001B4B73" w:rsidRPr="00AC657A" w:rsidTr="0080600C">
        <w:trPr>
          <w:trHeight w:val="315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Royaume-Uni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2 848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E55AF0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5.16</w:t>
            </w:r>
          </w:p>
        </w:tc>
      </w:tr>
      <w:tr w:rsidR="001B4B73" w:rsidRPr="00AC657A" w:rsidTr="0080600C">
        <w:trPr>
          <w:trHeight w:val="315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2 902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3" w:rsidRPr="001B4B73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</w:pPr>
            <w:r w:rsidRPr="001B4B7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+33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1B4B73" w:rsidRDefault="00E55AF0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1.12</w:t>
            </w:r>
          </w:p>
        </w:tc>
      </w:tr>
      <w:tr w:rsidR="001B4B73" w:rsidRPr="00AC657A" w:rsidTr="0080600C">
        <w:trPr>
          <w:trHeight w:val="315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Brésil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3" w:rsidRPr="001B4B73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</w:pPr>
            <w:r w:rsidRPr="001B4B7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+113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1B4B73" w:rsidRDefault="00E55AF0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4.79</w:t>
            </w:r>
          </w:p>
        </w:tc>
      </w:tr>
      <w:tr w:rsidR="001B4B73" w:rsidRPr="00AC657A" w:rsidTr="0080600C">
        <w:trPr>
          <w:trHeight w:val="315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2 048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3" w:rsidRPr="001B4B73" w:rsidRDefault="001B4B73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</w:pPr>
            <w:r w:rsidRPr="001B4B7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+200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1B4B73" w:rsidRDefault="00E55AF0" w:rsidP="0080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8.89</w:t>
            </w:r>
          </w:p>
        </w:tc>
      </w:tr>
      <w:tr w:rsidR="001B4B73" w:rsidRPr="00AC657A" w:rsidTr="0080600C">
        <w:trPr>
          <w:trHeight w:val="315"/>
          <w:tblCellSpacing w:w="0" w:type="dxa"/>
        </w:trPr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3" w:rsidRPr="00AC657A" w:rsidRDefault="001B4B73" w:rsidP="00806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7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73" w:rsidRPr="00AC657A" w:rsidRDefault="001B4B73" w:rsidP="00806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C65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Source : FMI</w:t>
            </w:r>
          </w:p>
        </w:tc>
      </w:tr>
    </w:tbl>
    <w:p w:rsidR="001B4B73" w:rsidRDefault="001B4B73" w:rsidP="001B4B73">
      <w:pPr>
        <w:pStyle w:val="Paragraphedeliste"/>
      </w:pPr>
    </w:p>
    <w:p w:rsidR="001B4B73" w:rsidRDefault="001B4B73" w:rsidP="001B4B73">
      <w:r>
        <w:t xml:space="preserve">Source : </w:t>
      </w:r>
      <w:hyperlink r:id="rId11" w:history="1">
        <w:r w:rsidRPr="000D2C68">
          <w:rPr>
            <w:rStyle w:val="Lienhypertexte"/>
          </w:rPr>
          <w:t>http://www.journaldunet.com/economie/magazine/1148515-classement-pib/</w:t>
        </w:r>
      </w:hyperlink>
    </w:p>
    <w:p w:rsidR="00A81A62" w:rsidRPr="00CB2AB4" w:rsidRDefault="00137408" w:rsidP="001B4B73">
      <w:pPr>
        <w:rPr>
          <w:b/>
          <w:u w:val="single"/>
        </w:rPr>
      </w:pPr>
      <w:r w:rsidRPr="00137408">
        <w:rPr>
          <w:noProof/>
          <w:lang w:eastAsia="fr-FR"/>
        </w:rPr>
        <w:pict>
          <v:oval id="_x0000_s1033" style="position:absolute;margin-left:398.65pt;margin-top:1.3pt;width:96.75pt;height:38.25pt;z-index:251662336">
            <v:textbox>
              <w:txbxContent>
                <w:p w:rsidR="00A81A62" w:rsidRPr="005D326C" w:rsidRDefault="00A81A62" w:rsidP="00A81A62">
                  <w:pPr>
                    <w:rPr>
                      <w:b/>
                      <w:color w:val="FF0000"/>
                    </w:rPr>
                  </w:pPr>
                  <w:r w:rsidRPr="005D326C">
                    <w:rPr>
                      <w:b/>
                      <w:color w:val="FF0000"/>
                    </w:rPr>
                    <w:t>Sur 5 points</w:t>
                  </w:r>
                </w:p>
              </w:txbxContent>
            </v:textbox>
          </v:oval>
        </w:pict>
      </w:r>
      <w:r w:rsidR="00A81A62" w:rsidRPr="00CB2AB4">
        <w:rPr>
          <w:b/>
        </w:rPr>
        <w:t>II.-</w:t>
      </w:r>
      <w:r w:rsidR="00A81A62">
        <w:rPr>
          <w:b/>
          <w:u w:val="single"/>
        </w:rPr>
        <w:t xml:space="preserve"> </w:t>
      </w:r>
      <w:r w:rsidR="00A81A62" w:rsidRPr="00CB2AB4">
        <w:rPr>
          <w:b/>
          <w:u w:val="single"/>
        </w:rPr>
        <w:t xml:space="preserve"> Cochez la bonne réponse</w:t>
      </w:r>
      <w:r w:rsidR="00A81A62" w:rsidRPr="00CB2AB4">
        <w:rPr>
          <w:b/>
        </w:rPr>
        <w:tab/>
      </w:r>
      <w:r w:rsidR="00A81A62" w:rsidRPr="00CB2AB4">
        <w:rPr>
          <w:b/>
        </w:rPr>
        <w:tab/>
      </w:r>
      <w:r w:rsidR="00A81A62" w:rsidRPr="00CB2AB4">
        <w:rPr>
          <w:b/>
        </w:rPr>
        <w:tab/>
      </w:r>
      <w:r w:rsidR="00A81A62" w:rsidRPr="00CB2AB4">
        <w:rPr>
          <w:b/>
        </w:rPr>
        <w:tab/>
      </w:r>
    </w:p>
    <w:p w:rsidR="00A81A62" w:rsidRPr="00FF67E4" w:rsidRDefault="00A81A62" w:rsidP="00A81A62">
      <w:pPr>
        <w:pStyle w:val="Paragraphedeliste"/>
        <w:rPr>
          <w:b/>
          <w:u w:val="single"/>
        </w:rPr>
      </w:pPr>
    </w:p>
    <w:p w:rsidR="00A81A62" w:rsidRDefault="003C2A8C" w:rsidP="003C2A8C">
      <w:pPr>
        <w:pStyle w:val="Paragraphedeliste"/>
        <w:ind w:left="1080"/>
      </w:pPr>
      <w:r>
        <w:t xml:space="preserve">1.- </w:t>
      </w:r>
      <w:r w:rsidR="00A81A62">
        <w:t xml:space="preserve">Le taux de croissance sert à mesurer l’évolution de la richesse d’un pays </w:t>
      </w:r>
    </w:p>
    <w:p w:rsidR="00A81A62" w:rsidRDefault="003C2A8C" w:rsidP="003C2A8C">
      <w:pPr>
        <w:pStyle w:val="Paragraphedeliste"/>
        <w:tabs>
          <w:tab w:val="left" w:pos="4253"/>
        </w:tabs>
        <w:ind w:left="2136" w:firstLine="696"/>
      </w:pPr>
      <w:r>
        <w:tab/>
      </w:r>
      <w:r w:rsidR="005D326C">
        <w:sym w:font="Wingdings" w:char="F078"/>
      </w:r>
      <w:r w:rsidR="00A81A62">
        <w:t>VRAI</w:t>
      </w:r>
      <w:r w:rsidR="00A81A62">
        <w:tab/>
        <w:t xml:space="preserve">  </w:t>
      </w:r>
      <w:r w:rsidR="00A81A62">
        <w:tab/>
      </w:r>
      <w:r>
        <w:tab/>
      </w:r>
      <w:r w:rsidR="00A81A62">
        <w:sym w:font="Wingdings" w:char="F072"/>
      </w:r>
      <w:r w:rsidR="00A81A62">
        <w:t xml:space="preserve"> FAUX</w:t>
      </w:r>
    </w:p>
    <w:p w:rsidR="00A81A62" w:rsidRDefault="00A81A62" w:rsidP="00A81A62">
      <w:pPr>
        <w:pStyle w:val="Paragraphedeliste"/>
        <w:tabs>
          <w:tab w:val="left" w:pos="1125"/>
        </w:tabs>
      </w:pPr>
      <w:r>
        <w:tab/>
      </w:r>
    </w:p>
    <w:p w:rsidR="00A81A62" w:rsidRDefault="00A81A62" w:rsidP="00A81A62">
      <w:pPr>
        <w:pStyle w:val="Paragraphedeliste"/>
        <w:tabs>
          <w:tab w:val="left" w:pos="1125"/>
        </w:tabs>
      </w:pPr>
    </w:p>
    <w:p w:rsidR="00A81A62" w:rsidRDefault="003C2A8C" w:rsidP="003C2A8C">
      <w:pPr>
        <w:pStyle w:val="Paragraphedeliste"/>
        <w:ind w:left="1080"/>
      </w:pPr>
      <w:r>
        <w:t xml:space="preserve">2.- </w:t>
      </w:r>
      <w:r w:rsidR="00A81A62">
        <w:t>Il peut y avoir des pauvres dans un pays à fort PIB</w:t>
      </w:r>
    </w:p>
    <w:p w:rsidR="00A81A62" w:rsidRDefault="005D326C" w:rsidP="00A81A62">
      <w:pPr>
        <w:pStyle w:val="Paragraphedeliste"/>
        <w:ind w:left="3912" w:firstLine="336"/>
      </w:pPr>
      <w:r>
        <w:sym w:font="Wingdings" w:char="F078"/>
      </w:r>
      <w:r w:rsidR="00A81A62">
        <w:t xml:space="preserve"> VRAI</w:t>
      </w:r>
      <w:r w:rsidR="00A81A62">
        <w:tab/>
        <w:t xml:space="preserve">  </w:t>
      </w:r>
      <w:r w:rsidR="00A81A62">
        <w:tab/>
      </w:r>
      <w:r w:rsidR="00A81A62">
        <w:sym w:font="Wingdings" w:char="F072"/>
      </w:r>
      <w:r w:rsidR="00A81A62">
        <w:t xml:space="preserve"> FAUX</w:t>
      </w:r>
    </w:p>
    <w:p w:rsidR="00A81A62" w:rsidRDefault="00A81A62" w:rsidP="00A81A62">
      <w:pPr>
        <w:pStyle w:val="Paragraphedeliste"/>
      </w:pPr>
    </w:p>
    <w:p w:rsidR="00A81A62" w:rsidRDefault="003C2A8C" w:rsidP="003C2A8C">
      <w:pPr>
        <w:pStyle w:val="Paragraphedeliste"/>
        <w:ind w:left="1080"/>
      </w:pPr>
      <w:r>
        <w:t xml:space="preserve">3.- </w:t>
      </w:r>
      <w:r w:rsidR="00A81A62">
        <w:t xml:space="preserve">Le niveau de vie d’une famille </w:t>
      </w:r>
      <w:r w:rsidR="0047731B">
        <w:t>ne dépend pas du nombre de personnes qui la compose</w:t>
      </w:r>
    </w:p>
    <w:p w:rsidR="00A81A62" w:rsidRDefault="0047731B" w:rsidP="00A81A62">
      <w:pPr>
        <w:pStyle w:val="Paragraphedeliste"/>
        <w:ind w:left="3912" w:firstLine="336"/>
      </w:pPr>
      <w:r>
        <w:sym w:font="Wingdings" w:char="F072"/>
      </w:r>
      <w:r w:rsidR="00A81A62">
        <w:t xml:space="preserve"> VRAI</w:t>
      </w:r>
      <w:r w:rsidR="00A81A62">
        <w:tab/>
        <w:t xml:space="preserve">  </w:t>
      </w:r>
      <w:r w:rsidR="00A81A62">
        <w:tab/>
      </w:r>
      <w:r>
        <w:tab/>
      </w:r>
      <w:r>
        <w:sym w:font="Wingdings" w:char="F078"/>
      </w:r>
      <w:r>
        <w:t xml:space="preserve"> </w:t>
      </w:r>
      <w:r w:rsidR="00A81A62">
        <w:t xml:space="preserve"> FAUX</w:t>
      </w:r>
    </w:p>
    <w:p w:rsidR="00A81A62" w:rsidRDefault="00A81A62" w:rsidP="00A81A62">
      <w:pPr>
        <w:pStyle w:val="Paragraphedeliste"/>
        <w:jc w:val="center"/>
      </w:pPr>
    </w:p>
    <w:p w:rsidR="00A81A62" w:rsidRDefault="003C2A8C" w:rsidP="003C2A8C">
      <w:pPr>
        <w:pStyle w:val="Paragraphedeliste"/>
        <w:ind w:left="1080"/>
      </w:pPr>
      <w:r>
        <w:t xml:space="preserve">4.- </w:t>
      </w:r>
      <w:r w:rsidR="00A81A62">
        <w:t xml:space="preserve">Votre  pouvoir d’achat </w:t>
      </w:r>
      <w:r>
        <w:t>ne dépend que des prix</w:t>
      </w:r>
    </w:p>
    <w:p w:rsidR="003C2A8C" w:rsidRDefault="003C2A8C" w:rsidP="003C2A8C">
      <w:pPr>
        <w:pStyle w:val="Paragraphedeliste"/>
        <w:ind w:left="3912" w:firstLine="336"/>
      </w:pPr>
      <w:r>
        <w:sym w:font="Wingdings" w:char="F072"/>
      </w:r>
      <w:r>
        <w:t xml:space="preserve"> VRAI</w:t>
      </w:r>
      <w:r>
        <w:tab/>
        <w:t xml:space="preserve">  </w:t>
      </w:r>
      <w:r>
        <w:tab/>
      </w:r>
      <w:r>
        <w:tab/>
      </w:r>
      <w:r>
        <w:sym w:font="Wingdings" w:char="F078"/>
      </w:r>
      <w:r>
        <w:t xml:space="preserve">  FAUX</w:t>
      </w:r>
    </w:p>
    <w:p w:rsidR="00A81A62" w:rsidRDefault="00A81A62" w:rsidP="00A81A62">
      <w:pPr>
        <w:pStyle w:val="Paragraphedeliste"/>
        <w:ind w:left="3912" w:firstLine="336"/>
      </w:pPr>
    </w:p>
    <w:p w:rsidR="00A81A62" w:rsidRDefault="00A81A62" w:rsidP="00A81A62">
      <w:pPr>
        <w:pStyle w:val="Paragraphedeliste"/>
        <w:jc w:val="center"/>
      </w:pPr>
    </w:p>
    <w:p w:rsidR="00A81A62" w:rsidRDefault="003C2A8C" w:rsidP="003C2A8C">
      <w:pPr>
        <w:pStyle w:val="Paragraphedeliste"/>
        <w:ind w:left="1080"/>
      </w:pPr>
      <w:r>
        <w:t xml:space="preserve">5.- </w:t>
      </w:r>
      <w:r w:rsidR="00A81A62">
        <w:t>IDH veut dire Information de Développement Hospitalier</w:t>
      </w:r>
    </w:p>
    <w:p w:rsidR="00A81A62" w:rsidRDefault="00A81A62" w:rsidP="00A81A62">
      <w:pPr>
        <w:pStyle w:val="Paragraphedeliste"/>
        <w:ind w:left="3912" w:firstLine="336"/>
      </w:pPr>
      <w:r>
        <w:t xml:space="preserve"> </w:t>
      </w:r>
      <w:r>
        <w:sym w:font="Wingdings" w:char="F072"/>
      </w:r>
      <w:r>
        <w:t xml:space="preserve"> VRAI</w:t>
      </w:r>
      <w:r>
        <w:tab/>
      </w:r>
      <w:r w:rsidR="003C2A8C">
        <w:tab/>
      </w:r>
      <w:r w:rsidR="005D326C">
        <w:sym w:font="Wingdings" w:char="F078"/>
      </w:r>
      <w:r>
        <w:t>FAUX</w:t>
      </w:r>
    </w:p>
    <w:p w:rsidR="00A81A62" w:rsidRDefault="00A81A62" w:rsidP="00A81A62">
      <w:pPr>
        <w:pStyle w:val="Paragraphedeliste"/>
        <w:ind w:left="1080"/>
      </w:pPr>
    </w:p>
    <w:p w:rsidR="00A81A62" w:rsidRDefault="00A81A62" w:rsidP="00A81A62"/>
    <w:p w:rsidR="00A81A62" w:rsidRDefault="00A81A62" w:rsidP="00A81A62">
      <w:pPr>
        <w:pStyle w:val="Paragraphedeliste"/>
        <w:ind w:left="4248"/>
      </w:pPr>
    </w:p>
    <w:p w:rsidR="00A81A62" w:rsidRDefault="00A81A62" w:rsidP="00A81A62">
      <w:pPr>
        <w:pStyle w:val="Paragraphedeliste"/>
      </w:pPr>
    </w:p>
    <w:p w:rsidR="00491CBE" w:rsidRPr="005D326C" w:rsidRDefault="00137408" w:rsidP="00491CBE">
      <w:pPr>
        <w:rPr>
          <w:b/>
          <w:u w:val="single"/>
        </w:rPr>
      </w:pPr>
      <w:r w:rsidRPr="00137408">
        <w:rPr>
          <w:b/>
          <w:noProof/>
          <w:lang w:eastAsia="fr-FR"/>
        </w:rPr>
        <w:lastRenderedPageBreak/>
        <w:pict>
          <v:oval id="_x0000_s1035" style="position:absolute;margin-left:358.15pt;margin-top:-43.75pt;width:108pt;height:38.25pt;z-index:251663360">
            <v:textbox>
              <w:txbxContent>
                <w:p w:rsidR="0047731B" w:rsidRPr="0047731B" w:rsidRDefault="0047731B" w:rsidP="0047731B">
                  <w:pPr>
                    <w:rPr>
                      <w:b/>
                      <w:color w:val="FF0000"/>
                    </w:rPr>
                  </w:pPr>
                  <w:r w:rsidRPr="0047731B">
                    <w:rPr>
                      <w:b/>
                      <w:color w:val="FF0000"/>
                    </w:rPr>
                    <w:t>Sur 10 points</w:t>
                  </w:r>
                </w:p>
              </w:txbxContent>
            </v:textbox>
          </v:oval>
        </w:pict>
      </w:r>
      <w:r w:rsidR="00491CBE" w:rsidRPr="005D326C">
        <w:rPr>
          <w:b/>
        </w:rPr>
        <w:t>III.-</w:t>
      </w:r>
      <w:r w:rsidR="00491CBE" w:rsidRPr="005D326C">
        <w:rPr>
          <w:b/>
          <w:u w:val="single"/>
        </w:rPr>
        <w:t xml:space="preserve"> Répondez aux questions suivantes </w:t>
      </w:r>
      <w:r w:rsidR="00491CBE">
        <w:rPr>
          <w:b/>
          <w:u w:val="single"/>
        </w:rPr>
        <w:t xml:space="preserve"> en vous appuyant sur le document 2</w:t>
      </w:r>
    </w:p>
    <w:p w:rsidR="00491CBE" w:rsidRPr="00491CBE" w:rsidRDefault="00491CBE" w:rsidP="003C2A8C">
      <w:pPr>
        <w:pStyle w:val="Paragraphedeliste"/>
        <w:numPr>
          <w:ilvl w:val="0"/>
          <w:numId w:val="23"/>
        </w:numPr>
        <w:tabs>
          <w:tab w:val="left" w:pos="9214"/>
        </w:tabs>
        <w:ind w:left="993" w:hanging="283"/>
        <w:rPr>
          <w:color w:val="FF0000"/>
        </w:rPr>
      </w:pPr>
      <w:r>
        <w:t>Quel  est l’objet de ce graphique </w:t>
      </w:r>
      <w:r w:rsidRPr="00491CBE">
        <w:rPr>
          <w:color w:val="FF0000"/>
        </w:rPr>
        <w:t xml:space="preserve">? L’évolution du revenu des ménages et des prix à la </w:t>
      </w:r>
      <w:r w:rsidR="0047731B">
        <w:rPr>
          <w:color w:val="FF0000"/>
        </w:rPr>
        <w:t xml:space="preserve">   </w:t>
      </w:r>
      <w:r w:rsidRPr="00491CBE">
        <w:rPr>
          <w:color w:val="FF0000"/>
        </w:rPr>
        <w:t>consommation</w:t>
      </w:r>
      <w:r w:rsidR="0047731B">
        <w:rPr>
          <w:color w:val="FF0000"/>
        </w:rPr>
        <w:tab/>
        <w:t>/1</w:t>
      </w:r>
    </w:p>
    <w:p w:rsidR="00491CBE" w:rsidRDefault="00491CBE" w:rsidP="003C2A8C">
      <w:pPr>
        <w:pStyle w:val="Paragraphedeliste"/>
        <w:ind w:left="993" w:hanging="283"/>
      </w:pPr>
    </w:p>
    <w:p w:rsidR="00491CBE" w:rsidRDefault="00491CBE" w:rsidP="003C2A8C">
      <w:pPr>
        <w:pStyle w:val="Paragraphedeliste"/>
        <w:numPr>
          <w:ilvl w:val="0"/>
          <w:numId w:val="23"/>
        </w:numPr>
        <w:ind w:left="993" w:hanging="283"/>
      </w:pPr>
      <w:r>
        <w:t>Quel est le premier élément pris en compte pour calculer le pouvoir d’achat des ménages ?</w:t>
      </w:r>
    </w:p>
    <w:p w:rsidR="00491CBE" w:rsidRPr="00491CBE" w:rsidRDefault="003C2A8C" w:rsidP="003C2A8C">
      <w:pPr>
        <w:pStyle w:val="Paragraphedeliste"/>
        <w:tabs>
          <w:tab w:val="left" w:pos="3270"/>
          <w:tab w:val="right" w:pos="9498"/>
        </w:tabs>
        <w:ind w:left="993" w:hanging="283"/>
        <w:rPr>
          <w:color w:val="FF0000"/>
        </w:rPr>
      </w:pPr>
      <w:r>
        <w:rPr>
          <w:color w:val="FF0000"/>
        </w:rPr>
        <w:tab/>
      </w:r>
      <w:r w:rsidR="00491CBE" w:rsidRPr="00491CBE">
        <w:rPr>
          <w:color w:val="FF0000"/>
        </w:rPr>
        <w:t>Le revenu des ménages</w:t>
      </w:r>
      <w:r w:rsidR="00491CBE" w:rsidRPr="00491CBE">
        <w:rPr>
          <w:color w:val="FF0000"/>
        </w:rPr>
        <w:tab/>
      </w:r>
      <w:r w:rsidR="0047731B">
        <w:rPr>
          <w:color w:val="FF0000"/>
        </w:rPr>
        <w:tab/>
        <w:t>/1</w:t>
      </w:r>
    </w:p>
    <w:p w:rsidR="00491CBE" w:rsidRDefault="00491CBE" w:rsidP="003C2A8C">
      <w:pPr>
        <w:pStyle w:val="Paragraphedeliste"/>
        <w:ind w:left="993" w:hanging="283"/>
      </w:pPr>
    </w:p>
    <w:p w:rsidR="00491CBE" w:rsidRDefault="00491CBE" w:rsidP="003C2A8C">
      <w:pPr>
        <w:pStyle w:val="Paragraphedeliste"/>
        <w:numPr>
          <w:ilvl w:val="0"/>
          <w:numId w:val="23"/>
        </w:numPr>
        <w:ind w:left="993" w:hanging="283"/>
        <w:rPr>
          <w:color w:val="FF0000"/>
        </w:rPr>
      </w:pPr>
      <w:r>
        <w:t xml:space="preserve">Comment est calculé le pouvoir d’achat ? </w:t>
      </w:r>
      <w:r w:rsidRPr="00491CBE">
        <w:rPr>
          <w:color w:val="FF0000"/>
        </w:rPr>
        <w:t>en faisant la différence entre l’évolution du revenu des ménages et l’indice des prix à la consommation</w:t>
      </w:r>
      <w:r w:rsidR="0047731B">
        <w:rPr>
          <w:color w:val="FF0000"/>
        </w:rPr>
        <w:tab/>
      </w:r>
      <w:r w:rsidR="0047731B">
        <w:rPr>
          <w:color w:val="FF0000"/>
        </w:rPr>
        <w:tab/>
      </w:r>
      <w:r w:rsidR="0047731B">
        <w:rPr>
          <w:color w:val="FF0000"/>
        </w:rPr>
        <w:tab/>
      </w:r>
      <w:r w:rsidR="0047731B">
        <w:rPr>
          <w:color w:val="FF0000"/>
        </w:rPr>
        <w:tab/>
      </w:r>
      <w:r w:rsidR="0047731B">
        <w:rPr>
          <w:color w:val="FF0000"/>
        </w:rPr>
        <w:tab/>
      </w:r>
      <w:r w:rsidR="0047731B">
        <w:rPr>
          <w:color w:val="FF0000"/>
        </w:rPr>
        <w:tab/>
        <w:t>/1</w:t>
      </w:r>
    </w:p>
    <w:p w:rsidR="00A505E3" w:rsidRDefault="00A505E3" w:rsidP="00A505E3">
      <w:pPr>
        <w:pStyle w:val="Paragraphedeliste"/>
        <w:ind w:left="993"/>
        <w:rPr>
          <w:color w:val="FF0000"/>
        </w:rPr>
      </w:pPr>
    </w:p>
    <w:p w:rsidR="00A505E3" w:rsidRPr="00A505E3" w:rsidRDefault="00A505E3" w:rsidP="003C2A8C">
      <w:pPr>
        <w:pStyle w:val="Paragraphedeliste"/>
        <w:numPr>
          <w:ilvl w:val="0"/>
          <w:numId w:val="23"/>
        </w:numPr>
        <w:ind w:left="993" w:hanging="283"/>
      </w:pPr>
      <w:r w:rsidRPr="00A505E3">
        <w:t>Commentez le graphique</w:t>
      </w:r>
      <w:r w:rsidR="00735E8C">
        <w:tab/>
      </w:r>
      <w:r w:rsidR="00735E8C">
        <w:tab/>
      </w:r>
      <w:r w:rsidR="00735E8C">
        <w:tab/>
      </w:r>
      <w:r w:rsidR="00735E8C">
        <w:tab/>
      </w:r>
      <w:r w:rsidR="00735E8C">
        <w:tab/>
      </w:r>
      <w:r w:rsidR="00735E8C">
        <w:tab/>
      </w:r>
      <w:r w:rsidR="00735E8C">
        <w:tab/>
      </w:r>
      <w:r w:rsidR="00735E8C">
        <w:tab/>
      </w:r>
      <w:r w:rsidR="00735E8C">
        <w:tab/>
      </w:r>
      <w:r w:rsidR="00735E8C" w:rsidRPr="00735E8C">
        <w:rPr>
          <w:color w:val="FF0000"/>
        </w:rPr>
        <w:t>/2</w:t>
      </w:r>
    </w:p>
    <w:p w:rsidR="00A505E3" w:rsidRPr="00491CBE" w:rsidRDefault="00735E8C" w:rsidP="00A505E3">
      <w:pPr>
        <w:pStyle w:val="Paragraphedeliste"/>
        <w:ind w:left="993"/>
        <w:rPr>
          <w:color w:val="FF0000"/>
        </w:rPr>
      </w:pPr>
      <w:r>
        <w:rPr>
          <w:color w:val="FF0000"/>
        </w:rPr>
        <w:t xml:space="preserve">De 1990 à 2010, le pouvoir d’achat des ménages augmente grâce à l’augmentation du revenu des ménages (100 en 1990 à 190 en 2010). Parallèlement, l’indice des prix à la consommation augmente mais moins vite passant de 100 à 135. </w:t>
      </w:r>
    </w:p>
    <w:p w:rsidR="00491CBE" w:rsidRPr="00491CBE" w:rsidRDefault="00491CBE" w:rsidP="003C2A8C">
      <w:pPr>
        <w:pStyle w:val="Paragraphedeliste"/>
        <w:ind w:left="993" w:hanging="283"/>
        <w:rPr>
          <w:color w:val="FF0000"/>
        </w:rPr>
      </w:pPr>
    </w:p>
    <w:p w:rsidR="00491CBE" w:rsidRDefault="00491CBE" w:rsidP="003C2A8C">
      <w:pPr>
        <w:pStyle w:val="Paragraphedeliste"/>
        <w:numPr>
          <w:ilvl w:val="0"/>
          <w:numId w:val="23"/>
        </w:numPr>
        <w:ind w:left="993" w:hanging="283"/>
      </w:pPr>
      <w:r>
        <w:t xml:space="preserve">Quand les prix sont en hausse, le pouvoir d’achat peut-il augmenter ? Justifiez </w:t>
      </w:r>
    </w:p>
    <w:p w:rsidR="00491CBE" w:rsidRPr="00491CBE" w:rsidRDefault="00491CBE" w:rsidP="003C2A8C">
      <w:pPr>
        <w:pStyle w:val="Paragraphedeliste"/>
        <w:ind w:left="993"/>
        <w:rPr>
          <w:color w:val="FF0000"/>
        </w:rPr>
      </w:pPr>
      <w:proofErr w:type="gramStart"/>
      <w:r w:rsidRPr="00491CBE">
        <w:rPr>
          <w:color w:val="FF0000"/>
        </w:rPr>
        <w:t>oui</w:t>
      </w:r>
      <w:proofErr w:type="gramEnd"/>
      <w:r w:rsidRPr="00491CBE">
        <w:rPr>
          <w:color w:val="FF0000"/>
        </w:rPr>
        <w:t xml:space="preserve"> si les revenus augmentent encore plus</w:t>
      </w:r>
      <w:r w:rsidR="0047731B">
        <w:rPr>
          <w:color w:val="FF0000"/>
        </w:rPr>
        <w:tab/>
      </w:r>
      <w:r w:rsidR="0047731B">
        <w:rPr>
          <w:color w:val="FF0000"/>
        </w:rPr>
        <w:tab/>
      </w:r>
      <w:r w:rsidR="0047731B">
        <w:rPr>
          <w:color w:val="FF0000"/>
        </w:rPr>
        <w:tab/>
      </w:r>
      <w:r w:rsidR="0047731B">
        <w:rPr>
          <w:color w:val="FF0000"/>
        </w:rPr>
        <w:tab/>
      </w:r>
      <w:r w:rsidR="0047731B">
        <w:rPr>
          <w:color w:val="FF0000"/>
        </w:rPr>
        <w:tab/>
      </w:r>
      <w:r w:rsidR="0047731B">
        <w:rPr>
          <w:color w:val="FF0000"/>
        </w:rPr>
        <w:tab/>
      </w:r>
      <w:r w:rsidR="0047731B">
        <w:rPr>
          <w:color w:val="FF0000"/>
        </w:rPr>
        <w:tab/>
        <w:t>/</w:t>
      </w:r>
      <w:r w:rsidR="00735E8C">
        <w:rPr>
          <w:color w:val="FF0000"/>
        </w:rPr>
        <w:t>1</w:t>
      </w:r>
    </w:p>
    <w:p w:rsidR="00491CBE" w:rsidRDefault="00491CBE" w:rsidP="003C2A8C">
      <w:pPr>
        <w:pStyle w:val="Paragraphedeliste"/>
        <w:ind w:left="993" w:hanging="283"/>
      </w:pPr>
    </w:p>
    <w:p w:rsidR="00491CBE" w:rsidRDefault="00491CBE" w:rsidP="003C2A8C">
      <w:pPr>
        <w:pStyle w:val="Paragraphedeliste"/>
        <w:numPr>
          <w:ilvl w:val="0"/>
          <w:numId w:val="23"/>
        </w:numPr>
        <w:ind w:left="993" w:hanging="283"/>
        <w:rPr>
          <w:color w:val="FF0000"/>
        </w:rPr>
      </w:pPr>
      <w:r>
        <w:t>Le pouvoir d’achat est il le même pour les ménages modestes et les ménages aisés </w:t>
      </w:r>
      <w:r w:rsidRPr="00A505E3">
        <w:t xml:space="preserve">? </w:t>
      </w:r>
      <w:r w:rsidR="00A505E3" w:rsidRPr="00A505E3">
        <w:t>Justifiez</w:t>
      </w:r>
      <w:r w:rsidR="00A505E3">
        <w:rPr>
          <w:color w:val="FF0000"/>
        </w:rPr>
        <w:t xml:space="preserve"> </w:t>
      </w:r>
      <w:r w:rsidRPr="00491CBE">
        <w:rPr>
          <w:color w:val="FF0000"/>
        </w:rPr>
        <w:t>non le pouvoir d’achat des revenus modestes est inférieur à celui des ménages aisés</w:t>
      </w:r>
      <w:r>
        <w:rPr>
          <w:color w:val="FF0000"/>
        </w:rPr>
        <w:t>.</w:t>
      </w:r>
      <w:r w:rsidR="0047731B">
        <w:rPr>
          <w:color w:val="FF0000"/>
        </w:rPr>
        <w:tab/>
        <w:t>/</w:t>
      </w:r>
      <w:r w:rsidR="00735E8C">
        <w:rPr>
          <w:color w:val="FF0000"/>
        </w:rPr>
        <w:t>1</w:t>
      </w:r>
      <w:r w:rsidR="0047731B">
        <w:rPr>
          <w:color w:val="FF0000"/>
        </w:rPr>
        <w:tab/>
      </w:r>
    </w:p>
    <w:p w:rsidR="00491CBE" w:rsidRDefault="00491CBE" w:rsidP="003C2A8C">
      <w:pPr>
        <w:pStyle w:val="Paragraphedeliste"/>
        <w:ind w:left="993" w:hanging="283"/>
        <w:rPr>
          <w:color w:val="FF0000"/>
        </w:rPr>
      </w:pPr>
    </w:p>
    <w:p w:rsidR="00491CBE" w:rsidRPr="00491CBE" w:rsidRDefault="00491CBE" w:rsidP="003C2A8C">
      <w:pPr>
        <w:pStyle w:val="Paragraphedeliste"/>
        <w:numPr>
          <w:ilvl w:val="0"/>
          <w:numId w:val="23"/>
        </w:numPr>
        <w:ind w:left="993" w:hanging="283"/>
      </w:pPr>
      <w:r>
        <w:t>A revenu égal, l</w:t>
      </w:r>
      <w:r w:rsidRPr="00491CBE">
        <w:t xml:space="preserve">e pouvoir d’achat est-il le même pour les habitants de Bourg en Bresse et les habitants de Lyon ? </w:t>
      </w:r>
      <w:r w:rsidR="00A505E3">
        <w:t>Justifiez</w:t>
      </w:r>
    </w:p>
    <w:p w:rsidR="00A505E3" w:rsidRDefault="00491CBE" w:rsidP="003C2A8C">
      <w:pPr>
        <w:pStyle w:val="Paragraphedeliste"/>
        <w:ind w:left="993"/>
        <w:rPr>
          <w:color w:val="FF0000"/>
        </w:rPr>
      </w:pPr>
      <w:r w:rsidRPr="00491CBE">
        <w:rPr>
          <w:color w:val="FF0000"/>
        </w:rPr>
        <w:t>Non, le pouvoir d’achat des habitants de Bourg en Bresse est supérieur à celui des habitants de Lyon (prix moins chers)</w:t>
      </w:r>
      <w:r w:rsidR="0047731B">
        <w:rPr>
          <w:color w:val="FF0000"/>
        </w:rPr>
        <w:tab/>
      </w:r>
      <w:r w:rsidR="00A505E3">
        <w:rPr>
          <w:color w:val="FF0000"/>
        </w:rPr>
        <w:tab/>
      </w:r>
      <w:r w:rsidR="00A505E3">
        <w:rPr>
          <w:color w:val="FF0000"/>
        </w:rPr>
        <w:tab/>
      </w:r>
      <w:r w:rsidR="00A505E3">
        <w:rPr>
          <w:color w:val="FF0000"/>
        </w:rPr>
        <w:tab/>
      </w:r>
      <w:r w:rsidR="00A505E3">
        <w:rPr>
          <w:color w:val="FF0000"/>
        </w:rPr>
        <w:tab/>
      </w:r>
      <w:r w:rsidR="00A505E3">
        <w:rPr>
          <w:color w:val="FF0000"/>
        </w:rPr>
        <w:tab/>
      </w:r>
      <w:r w:rsidR="00A505E3">
        <w:rPr>
          <w:color w:val="FF0000"/>
        </w:rPr>
        <w:tab/>
      </w:r>
      <w:r w:rsidR="00A505E3">
        <w:rPr>
          <w:color w:val="FF0000"/>
        </w:rPr>
        <w:tab/>
        <w:t xml:space="preserve">              /2</w:t>
      </w:r>
    </w:p>
    <w:p w:rsidR="00A505E3" w:rsidRDefault="00A505E3" w:rsidP="003C2A8C">
      <w:pPr>
        <w:pStyle w:val="Paragraphedeliste"/>
        <w:ind w:left="993"/>
        <w:rPr>
          <w:color w:val="FF0000"/>
        </w:rPr>
      </w:pPr>
    </w:p>
    <w:p w:rsidR="00A81A62" w:rsidRPr="00A505E3" w:rsidRDefault="00A505E3" w:rsidP="00A505E3">
      <w:pPr>
        <w:pStyle w:val="Paragraphedeliste"/>
        <w:numPr>
          <w:ilvl w:val="0"/>
          <w:numId w:val="23"/>
        </w:numPr>
        <w:tabs>
          <w:tab w:val="left" w:pos="1134"/>
        </w:tabs>
        <w:ind w:left="993" w:hanging="284"/>
      </w:pPr>
      <w:r w:rsidRPr="00A505E3">
        <w:t xml:space="preserve">A revenu égal, quel élément devez vous </w:t>
      </w:r>
      <w:r>
        <w:t>prendre en compte</w:t>
      </w:r>
      <w:r w:rsidRPr="00A505E3">
        <w:t xml:space="preserve"> pour </w:t>
      </w:r>
      <w:r>
        <w:t>comparer</w:t>
      </w:r>
      <w:r w:rsidRPr="00A505E3">
        <w:t xml:space="preserve"> le niveau de vie d</w:t>
      </w:r>
      <w:r>
        <w:t>e deux</w:t>
      </w:r>
      <w:r w:rsidRPr="00A505E3">
        <w:t xml:space="preserve"> ménage</w:t>
      </w:r>
      <w:r>
        <w:t>s</w:t>
      </w:r>
      <w:r w:rsidRPr="00A505E3">
        <w:t> ?</w:t>
      </w:r>
      <w:r w:rsidR="0047731B" w:rsidRPr="00A505E3">
        <w:tab/>
      </w:r>
      <w:r w:rsidRPr="00A505E3">
        <w:rPr>
          <w:color w:val="FF0000"/>
        </w:rPr>
        <w:t>le nombre de personnes qui compose la famille</w:t>
      </w:r>
      <w:r w:rsidR="0047731B" w:rsidRPr="00A505E3">
        <w:rPr>
          <w:color w:val="FF0000"/>
        </w:rPr>
        <w:tab/>
      </w:r>
      <w:r w:rsidR="0047731B" w:rsidRPr="00A505E3">
        <w:rPr>
          <w:color w:val="FF0000"/>
        </w:rPr>
        <w:tab/>
      </w:r>
      <w:r w:rsidR="0047731B" w:rsidRPr="00A505E3">
        <w:rPr>
          <w:color w:val="FF0000"/>
        </w:rPr>
        <w:tab/>
      </w:r>
      <w:r w:rsidR="0047731B" w:rsidRPr="00A505E3">
        <w:rPr>
          <w:color w:val="FF0000"/>
        </w:rPr>
        <w:tab/>
      </w:r>
      <w:r w:rsidRPr="00A505E3">
        <w:rPr>
          <w:color w:val="FF0000"/>
        </w:rPr>
        <w:t>/1</w:t>
      </w:r>
      <w:r w:rsidR="0047731B" w:rsidRPr="00A505E3">
        <w:rPr>
          <w:color w:val="FF0000"/>
        </w:rPr>
        <w:tab/>
      </w:r>
      <w:r w:rsidR="0047731B" w:rsidRPr="00A505E3">
        <w:tab/>
      </w:r>
      <w:r w:rsidR="0047731B" w:rsidRPr="00A505E3">
        <w:tab/>
      </w:r>
    </w:p>
    <w:p w:rsidR="00A81A62" w:rsidRPr="00491CBE" w:rsidRDefault="00A81A62" w:rsidP="003C2A8C">
      <w:pPr>
        <w:pStyle w:val="Paragraphedeliste"/>
        <w:ind w:hanging="283"/>
        <w:rPr>
          <w:color w:val="FF0000"/>
        </w:rPr>
      </w:pPr>
    </w:p>
    <w:p w:rsidR="00A81A62" w:rsidRDefault="00A81A62" w:rsidP="003C2A8C">
      <w:pPr>
        <w:pStyle w:val="Paragraphedeliste"/>
        <w:ind w:hanging="283"/>
      </w:pPr>
    </w:p>
    <w:p w:rsidR="00A81A62" w:rsidRDefault="00A81A62" w:rsidP="003C2A8C">
      <w:pPr>
        <w:pStyle w:val="Paragraphedeliste"/>
        <w:ind w:hanging="283"/>
      </w:pPr>
    </w:p>
    <w:p w:rsidR="0047731B" w:rsidRDefault="0047731B">
      <w:r>
        <w:br w:type="page"/>
      </w:r>
    </w:p>
    <w:p w:rsidR="00A81A62" w:rsidRPr="003C2A8C" w:rsidRDefault="003C2A8C" w:rsidP="00A81A62">
      <w:pPr>
        <w:pStyle w:val="Paragraphedeliste"/>
        <w:rPr>
          <w:b/>
          <w:sz w:val="24"/>
          <w:szCs w:val="24"/>
          <w:u w:val="single"/>
        </w:rPr>
      </w:pPr>
      <w:r w:rsidRPr="003C2A8C">
        <w:rPr>
          <w:b/>
          <w:sz w:val="24"/>
          <w:szCs w:val="24"/>
          <w:u w:val="single"/>
        </w:rPr>
        <w:lastRenderedPageBreak/>
        <w:t>Document 2</w:t>
      </w:r>
    </w:p>
    <w:p w:rsidR="00491CBE" w:rsidRDefault="00491CBE" w:rsidP="00491CBE">
      <w:pPr>
        <w:pStyle w:val="Paragraphedeliste"/>
        <w:ind w:left="1080"/>
        <w:jc w:val="center"/>
        <w:rPr>
          <w:b/>
          <w:sz w:val="28"/>
          <w:szCs w:val="28"/>
          <w:u w:val="single"/>
        </w:rPr>
      </w:pPr>
      <w:r w:rsidRPr="000E02E4">
        <w:rPr>
          <w:b/>
          <w:sz w:val="28"/>
          <w:szCs w:val="28"/>
          <w:u w:val="single"/>
        </w:rPr>
        <w:t>Évolution du revenu des ménages et des prix à la consommation</w:t>
      </w:r>
    </w:p>
    <w:p w:rsidR="00491CBE" w:rsidRPr="000E02E4" w:rsidRDefault="00491CBE" w:rsidP="00491CBE">
      <w:pPr>
        <w:pStyle w:val="Paragraphedeliste"/>
        <w:ind w:left="1080"/>
        <w:jc w:val="center"/>
        <w:rPr>
          <w:b/>
          <w:sz w:val="28"/>
          <w:szCs w:val="28"/>
          <w:u w:val="single"/>
        </w:rPr>
      </w:pPr>
    </w:p>
    <w:p w:rsidR="00491CBE" w:rsidRDefault="00491CBE" w:rsidP="00491CBE">
      <w:pPr>
        <w:pStyle w:val="Paragraphedeliste"/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4610100" cy="2609850"/>
            <wp:effectExtent l="19050" t="0" r="0" b="0"/>
            <wp:docPr id="2" name="Image 1" descr="Évolution du revenu des ménages et des prix à la consom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volution du revenu des ménages et des prix à la consomma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CBE" w:rsidRDefault="00491CBE" w:rsidP="00491CBE">
      <w:pPr>
        <w:pStyle w:val="Paragraphedeliste"/>
      </w:pPr>
    </w:p>
    <w:p w:rsidR="00491CBE" w:rsidRDefault="00137408" w:rsidP="00491CBE">
      <w:pPr>
        <w:pStyle w:val="Paragraphedeliste"/>
      </w:pPr>
      <w:hyperlink r:id="rId12" w:history="1">
        <w:r w:rsidR="00491CBE" w:rsidRPr="001E5352">
          <w:rPr>
            <w:rStyle w:val="Lienhypertexte"/>
          </w:rPr>
          <w:t>http://www.insee.fr/fr/publications-et-services/default.asp?page=insee-bref/pouvoir-achat-ip/ieb-pouvoir-achat-ip-calcul-pa.htm</w:t>
        </w:r>
      </w:hyperlink>
    </w:p>
    <w:p w:rsidR="008E11C0" w:rsidRDefault="008E11C0" w:rsidP="006B024F">
      <w:pPr>
        <w:pStyle w:val="Paragraphedeliste"/>
      </w:pPr>
    </w:p>
    <w:p w:rsidR="008E11C0" w:rsidRDefault="008E11C0" w:rsidP="006B024F">
      <w:pPr>
        <w:pStyle w:val="Paragraphedeliste"/>
      </w:pPr>
    </w:p>
    <w:p w:rsidR="008E11C0" w:rsidRDefault="008E11C0" w:rsidP="00111CB2">
      <w:pPr>
        <w:pStyle w:val="Paragraphedeliste"/>
      </w:pPr>
    </w:p>
    <w:sectPr w:rsidR="008E11C0" w:rsidSect="00DA225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AC3" w:rsidRDefault="00313AC3" w:rsidP="001B4B73">
      <w:pPr>
        <w:spacing w:after="0" w:line="240" w:lineRule="auto"/>
      </w:pPr>
      <w:r>
        <w:separator/>
      </w:r>
    </w:p>
  </w:endnote>
  <w:endnote w:type="continuationSeparator" w:id="0">
    <w:p w:rsidR="00313AC3" w:rsidRDefault="00313AC3" w:rsidP="001B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AC3" w:rsidRDefault="00313AC3" w:rsidP="001B4B73">
      <w:pPr>
        <w:spacing w:after="0" w:line="240" w:lineRule="auto"/>
      </w:pPr>
      <w:r>
        <w:separator/>
      </w:r>
    </w:p>
  </w:footnote>
  <w:footnote w:type="continuationSeparator" w:id="0">
    <w:p w:rsidR="00313AC3" w:rsidRDefault="00313AC3" w:rsidP="001B4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D0E"/>
    <w:multiLevelType w:val="hybridMultilevel"/>
    <w:tmpl w:val="CF188920"/>
    <w:lvl w:ilvl="0" w:tplc="077099E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3148F9"/>
    <w:multiLevelType w:val="hybridMultilevel"/>
    <w:tmpl w:val="3FA03C9A"/>
    <w:lvl w:ilvl="0" w:tplc="40D0C7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F175E9"/>
    <w:multiLevelType w:val="hybridMultilevel"/>
    <w:tmpl w:val="0E401350"/>
    <w:lvl w:ilvl="0" w:tplc="0E506FBC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AA69D3"/>
    <w:multiLevelType w:val="hybridMultilevel"/>
    <w:tmpl w:val="866E943E"/>
    <w:lvl w:ilvl="0" w:tplc="F9E8BA50">
      <w:start w:val="1"/>
      <w:numFmt w:val="lowerLetter"/>
      <w:lvlText w:val="%1-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52492"/>
    <w:multiLevelType w:val="hybridMultilevel"/>
    <w:tmpl w:val="DC403550"/>
    <w:lvl w:ilvl="0" w:tplc="C888B7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8F6D4C"/>
    <w:multiLevelType w:val="hybridMultilevel"/>
    <w:tmpl w:val="7ED66966"/>
    <w:lvl w:ilvl="0" w:tplc="274028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C169FF"/>
    <w:multiLevelType w:val="hybridMultilevel"/>
    <w:tmpl w:val="C3CA9272"/>
    <w:lvl w:ilvl="0" w:tplc="9EB28B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60670"/>
    <w:multiLevelType w:val="hybridMultilevel"/>
    <w:tmpl w:val="B42202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61C97"/>
    <w:multiLevelType w:val="hybridMultilevel"/>
    <w:tmpl w:val="13749526"/>
    <w:lvl w:ilvl="0" w:tplc="F9E8BA50">
      <w:start w:val="1"/>
      <w:numFmt w:val="lowerLetter"/>
      <w:lvlText w:val="%1-"/>
      <w:lvlJc w:val="left"/>
      <w:pPr>
        <w:ind w:left="16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392D226C"/>
    <w:multiLevelType w:val="hybridMultilevel"/>
    <w:tmpl w:val="092655FC"/>
    <w:lvl w:ilvl="0" w:tplc="D318B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354DB"/>
    <w:multiLevelType w:val="hybridMultilevel"/>
    <w:tmpl w:val="22624A80"/>
    <w:lvl w:ilvl="0" w:tplc="040C0017">
      <w:start w:val="1"/>
      <w:numFmt w:val="lowerLetter"/>
      <w:lvlText w:val="%1)"/>
      <w:lvlJc w:val="left"/>
      <w:pPr>
        <w:ind w:left="1713" w:hanging="360"/>
      </w:p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3E283F6B"/>
    <w:multiLevelType w:val="hybridMultilevel"/>
    <w:tmpl w:val="F70C53AE"/>
    <w:lvl w:ilvl="0" w:tplc="5FB051A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7E3964"/>
    <w:multiLevelType w:val="hybridMultilevel"/>
    <w:tmpl w:val="70284A02"/>
    <w:lvl w:ilvl="0" w:tplc="BF9698F4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E3214C5"/>
    <w:multiLevelType w:val="hybridMultilevel"/>
    <w:tmpl w:val="D7903370"/>
    <w:lvl w:ilvl="0" w:tplc="040C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EE77DA"/>
    <w:multiLevelType w:val="hybridMultilevel"/>
    <w:tmpl w:val="79AE86BE"/>
    <w:lvl w:ilvl="0" w:tplc="A05421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5E4A23"/>
    <w:multiLevelType w:val="hybridMultilevel"/>
    <w:tmpl w:val="9F3A1CC8"/>
    <w:lvl w:ilvl="0" w:tplc="5BFC2E3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3101D"/>
    <w:multiLevelType w:val="hybridMultilevel"/>
    <w:tmpl w:val="B42202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64D0F"/>
    <w:multiLevelType w:val="hybridMultilevel"/>
    <w:tmpl w:val="58CAD21E"/>
    <w:lvl w:ilvl="0" w:tplc="8AD8F82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4196E"/>
    <w:multiLevelType w:val="hybridMultilevel"/>
    <w:tmpl w:val="72DCBC46"/>
    <w:lvl w:ilvl="0" w:tplc="F9E8BA50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87D76DD"/>
    <w:multiLevelType w:val="hybridMultilevel"/>
    <w:tmpl w:val="C242E1A6"/>
    <w:lvl w:ilvl="0" w:tplc="52F84650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C1A14B5"/>
    <w:multiLevelType w:val="hybridMultilevel"/>
    <w:tmpl w:val="58CAD21E"/>
    <w:lvl w:ilvl="0" w:tplc="8AD8F82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103554"/>
    <w:multiLevelType w:val="hybridMultilevel"/>
    <w:tmpl w:val="BB0EA37A"/>
    <w:lvl w:ilvl="0" w:tplc="3FEE0AB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116DC"/>
    <w:multiLevelType w:val="hybridMultilevel"/>
    <w:tmpl w:val="A2728B6E"/>
    <w:lvl w:ilvl="0" w:tplc="8A484EE8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6"/>
  </w:num>
  <w:num w:numId="5">
    <w:abstractNumId w:val="11"/>
  </w:num>
  <w:num w:numId="6">
    <w:abstractNumId w:val="13"/>
  </w:num>
  <w:num w:numId="7">
    <w:abstractNumId w:val="8"/>
  </w:num>
  <w:num w:numId="8">
    <w:abstractNumId w:val="18"/>
  </w:num>
  <w:num w:numId="9">
    <w:abstractNumId w:val="3"/>
  </w:num>
  <w:num w:numId="10">
    <w:abstractNumId w:val="19"/>
  </w:num>
  <w:num w:numId="11">
    <w:abstractNumId w:val="4"/>
  </w:num>
  <w:num w:numId="12">
    <w:abstractNumId w:val="12"/>
  </w:num>
  <w:num w:numId="13">
    <w:abstractNumId w:val="10"/>
  </w:num>
  <w:num w:numId="14">
    <w:abstractNumId w:val="1"/>
  </w:num>
  <w:num w:numId="15">
    <w:abstractNumId w:val="21"/>
  </w:num>
  <w:num w:numId="16">
    <w:abstractNumId w:val="20"/>
  </w:num>
  <w:num w:numId="17">
    <w:abstractNumId w:val="17"/>
  </w:num>
  <w:num w:numId="18">
    <w:abstractNumId w:val="7"/>
  </w:num>
  <w:num w:numId="19">
    <w:abstractNumId w:val="0"/>
  </w:num>
  <w:num w:numId="20">
    <w:abstractNumId w:val="16"/>
  </w:num>
  <w:num w:numId="21">
    <w:abstractNumId w:val="2"/>
  </w:num>
  <w:num w:numId="22">
    <w:abstractNumId w:val="5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601"/>
    <w:rsid w:val="000E02E4"/>
    <w:rsid w:val="00107410"/>
    <w:rsid w:val="00111CB2"/>
    <w:rsid w:val="00125A8F"/>
    <w:rsid w:val="00137408"/>
    <w:rsid w:val="00161B37"/>
    <w:rsid w:val="00164854"/>
    <w:rsid w:val="0017416B"/>
    <w:rsid w:val="001859BA"/>
    <w:rsid w:val="001B4B73"/>
    <w:rsid w:val="002242D8"/>
    <w:rsid w:val="002E6BCA"/>
    <w:rsid w:val="00313AC3"/>
    <w:rsid w:val="00346E50"/>
    <w:rsid w:val="003A5F4F"/>
    <w:rsid w:val="003C2A8C"/>
    <w:rsid w:val="00404EE8"/>
    <w:rsid w:val="0047731B"/>
    <w:rsid w:val="00482211"/>
    <w:rsid w:val="00491CBE"/>
    <w:rsid w:val="004A7614"/>
    <w:rsid w:val="005D326C"/>
    <w:rsid w:val="0066352F"/>
    <w:rsid w:val="006B024F"/>
    <w:rsid w:val="006E3FD0"/>
    <w:rsid w:val="006F32AE"/>
    <w:rsid w:val="00735E8C"/>
    <w:rsid w:val="007603DE"/>
    <w:rsid w:val="008B0D4C"/>
    <w:rsid w:val="008E11C0"/>
    <w:rsid w:val="008E3809"/>
    <w:rsid w:val="00903BB6"/>
    <w:rsid w:val="009B5F04"/>
    <w:rsid w:val="009C5601"/>
    <w:rsid w:val="009F2F72"/>
    <w:rsid w:val="00A151A3"/>
    <w:rsid w:val="00A505E3"/>
    <w:rsid w:val="00A81A62"/>
    <w:rsid w:val="00A84465"/>
    <w:rsid w:val="00AC657A"/>
    <w:rsid w:val="00AF36DE"/>
    <w:rsid w:val="00AF3ED2"/>
    <w:rsid w:val="00B0220B"/>
    <w:rsid w:val="00B11226"/>
    <w:rsid w:val="00BC1B22"/>
    <w:rsid w:val="00C36857"/>
    <w:rsid w:val="00C36DE6"/>
    <w:rsid w:val="00CA78C8"/>
    <w:rsid w:val="00CB2AB4"/>
    <w:rsid w:val="00DA2250"/>
    <w:rsid w:val="00E55AF0"/>
    <w:rsid w:val="00E714A3"/>
    <w:rsid w:val="00F147E3"/>
    <w:rsid w:val="00FD444A"/>
    <w:rsid w:val="00FF2B1D"/>
    <w:rsid w:val="00FF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2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9C5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25A8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25A8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5A8F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AC657A"/>
    <w:rPr>
      <w:b/>
      <w:bCs/>
    </w:rPr>
  </w:style>
  <w:style w:type="character" w:styleId="Lienhypertexte">
    <w:name w:val="Hyperlink"/>
    <w:basedOn w:val="Policepardfaut"/>
    <w:uiPriority w:val="99"/>
    <w:unhideWhenUsed/>
    <w:rsid w:val="00AC657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B4B73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1B4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B4B73"/>
  </w:style>
  <w:style w:type="paragraph" w:styleId="Pieddepage">
    <w:name w:val="footer"/>
    <w:basedOn w:val="Normal"/>
    <w:link w:val="PieddepageCar"/>
    <w:uiPriority w:val="99"/>
    <w:semiHidden/>
    <w:unhideWhenUsed/>
    <w:rsid w:val="001B4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B4B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aldunet.com/economie/magazine/1148515-classement-pib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see.fr/fr/publications-et-services/default.asp?page=insee-bref/pouvoir-achat-ip/ieb-pouvoir-achat-ip-calcul-pa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ournaldunet.com/economie/magazine/1148515-classement-pib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see.fr/fr/publications-et-services/default.asp?page=insee-bref/pouvoir-achat-ip/ieb-pouvoir-achat-ip-calcul-pa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B05F8-0866-45DF-AD01-58D255DC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1250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Longour maury</dc:creator>
  <cp:lastModifiedBy>Fabienne</cp:lastModifiedBy>
  <cp:revision>2</cp:revision>
  <dcterms:created xsi:type="dcterms:W3CDTF">2015-02-15T13:08:00Z</dcterms:created>
  <dcterms:modified xsi:type="dcterms:W3CDTF">2015-02-15T13:08:00Z</dcterms:modified>
</cp:coreProperties>
</file>