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4A</w:t>
      </w:r>
      <w:r w:rsidRPr="00DD6CB9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</w:t>
      </w:r>
      <w:r>
        <w:rPr>
          <w:rFonts w:ascii="Arial" w:hAnsi="Arial" w:cs="Arial"/>
          <w:b/>
        </w:rPr>
        <w:t xml:space="preserve"> épreuveponctuelle - Situation 1</w:t>
      </w:r>
    </w:p>
    <w:p w:rsidR="001C2985" w:rsidRPr="00BA0F3A" w:rsidRDefault="001C2985" w:rsidP="001C2985">
      <w:pPr>
        <w:spacing w:after="0"/>
        <w:rPr>
          <w:rFonts w:ascii="Arial" w:hAnsi="Arial" w:cs="Arial"/>
          <w:sz w:val="8"/>
          <w:szCs w:val="8"/>
        </w:rPr>
      </w:pPr>
    </w:p>
    <w:p w:rsidR="001C2985" w:rsidRPr="00BA0F3A" w:rsidRDefault="001C2985" w:rsidP="001C29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1C2985" w:rsidRDefault="001C2985" w:rsidP="001C298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1C2985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1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1C2985" w:rsidRPr="00872A0C" w:rsidTr="0092545B">
        <w:trPr>
          <w:trHeight w:val="720"/>
        </w:trPr>
        <w:tc>
          <w:tcPr>
            <w:tcW w:w="10774" w:type="dxa"/>
          </w:tcPr>
          <w:p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 la situation</w:t>
            </w:r>
          </w:p>
          <w:p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C2985" w:rsidRPr="00872A0C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1C2985" w:rsidRPr="00DD6CB9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2486"/>
        <w:gridCol w:w="763"/>
        <w:gridCol w:w="764"/>
        <w:gridCol w:w="764"/>
        <w:gridCol w:w="764"/>
        <w:gridCol w:w="4371"/>
      </w:tblGrid>
      <w:tr w:rsidR="001C2985" w:rsidRPr="006E77EB" w:rsidTr="008A59B0">
        <w:trPr>
          <w:trHeight w:val="846"/>
          <w:jc w:val="center"/>
        </w:trPr>
        <w:tc>
          <w:tcPr>
            <w:tcW w:w="3319" w:type="dxa"/>
            <w:gridSpan w:val="2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63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64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64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64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371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1C2985" w:rsidRPr="006E77EB" w:rsidTr="001C2985">
        <w:trPr>
          <w:trHeight w:val="937"/>
          <w:jc w:val="center"/>
        </w:trPr>
        <w:tc>
          <w:tcPr>
            <w:tcW w:w="833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48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Repérer et signaler les situations matérielles génératrices de risques</w:t>
            </w:r>
          </w:p>
        </w:tc>
        <w:tc>
          <w:tcPr>
            <w:tcW w:w="763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:rsidTr="001C2985">
        <w:trPr>
          <w:trHeight w:val="1404"/>
          <w:jc w:val="center"/>
        </w:trPr>
        <w:tc>
          <w:tcPr>
            <w:tcW w:w="833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486" w:type="dxa"/>
            <w:vAlign w:val="center"/>
          </w:tcPr>
          <w:p w:rsidR="001C2985" w:rsidRPr="00DD6CB9" w:rsidRDefault="001C2985" w:rsidP="008A59B0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Prévenir les risques 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- o</w:t>
            </w:r>
            <w:r w:rsidRPr="00DD6CB9">
              <w:rPr>
                <w:rFonts w:ascii="Arial" w:hAnsi="Arial" w:cs="Arial"/>
                <w:bCs/>
                <w:sz w:val="18"/>
                <w:szCs w:val="18"/>
              </w:rPr>
              <w:t>bserver une situation, un lieu, une scène,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- i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 xml:space="preserve">dentifier un objet pouvant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résenter un risque,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repérer les situations à risque</w:t>
            </w:r>
          </w:p>
        </w:tc>
        <w:tc>
          <w:tcPr>
            <w:tcW w:w="763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:rsidTr="008A59B0">
        <w:trPr>
          <w:trHeight w:val="2252"/>
          <w:jc w:val="center"/>
        </w:trPr>
        <w:tc>
          <w:tcPr>
            <w:tcW w:w="833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48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Prendre les dispositions adaptées pour supprimer ou limiter le risque 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mettre en place un dispositif de protection,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intervenir soi-même,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alerter les services compétents pour intervention.</w:t>
            </w:r>
          </w:p>
        </w:tc>
        <w:tc>
          <w:tcPr>
            <w:tcW w:w="763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2545B" w:rsidRPr="006E77EB" w:rsidTr="0092545B">
        <w:trPr>
          <w:trHeight w:val="810"/>
          <w:jc w:val="center"/>
        </w:trPr>
        <w:tc>
          <w:tcPr>
            <w:tcW w:w="10745" w:type="dxa"/>
            <w:gridSpan w:val="7"/>
          </w:tcPr>
          <w:p w:rsid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2545B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  <w:p w:rsid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2545B" w:rsidRP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C2985" w:rsidRPr="006E77EB" w:rsidTr="001C2985">
        <w:trPr>
          <w:trHeight w:val="668"/>
          <w:jc w:val="center"/>
        </w:trPr>
        <w:tc>
          <w:tcPr>
            <w:tcW w:w="10745" w:type="dxa"/>
            <w:gridSpan w:val="7"/>
            <w:vAlign w:val="center"/>
          </w:tcPr>
          <w:p w:rsidR="001C2985" w:rsidRPr="006E77EB" w:rsidRDefault="001C2985" w:rsidP="001C2985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8</w:t>
            </w:r>
          </w:p>
        </w:tc>
      </w:tr>
    </w:tbl>
    <w:p w:rsidR="001C2985" w:rsidRPr="00DD6CB9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2960"/>
      </w:tblGrid>
      <w:tr w:rsidR="001C2985" w:rsidRPr="00EA7977" w:rsidTr="008A59B0">
        <w:trPr>
          <w:trHeight w:val="424"/>
        </w:trPr>
        <w:tc>
          <w:tcPr>
            <w:tcW w:w="10657" w:type="dxa"/>
            <w:gridSpan w:val="4"/>
            <w:vAlign w:val="center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du jury</w:t>
            </w:r>
          </w:p>
        </w:tc>
      </w:tr>
      <w:tr w:rsidR="001C2985" w:rsidRPr="00EA7977" w:rsidTr="008A59B0">
        <w:tc>
          <w:tcPr>
            <w:tcW w:w="2354" w:type="dxa"/>
            <w:vAlign w:val="center"/>
          </w:tcPr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:rsidTr="008A59B0">
        <w:trPr>
          <w:trHeight w:val="1377"/>
        </w:trPr>
        <w:tc>
          <w:tcPr>
            <w:tcW w:w="2354" w:type="dxa"/>
            <w:vAlign w:val="center"/>
          </w:tcPr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2985" w:rsidRDefault="001C2985" w:rsidP="001C2985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</w:rPr>
        <w:br/>
      </w: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18"/>
          <w:szCs w:val="18"/>
        </w:rPr>
        <w:br w:type="page"/>
      </w:r>
    </w:p>
    <w:p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4B</w:t>
      </w:r>
      <w:r w:rsidRPr="00DD6CB9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</w:t>
      </w:r>
      <w:r>
        <w:rPr>
          <w:rFonts w:ascii="Arial" w:hAnsi="Arial" w:cs="Arial"/>
          <w:b/>
        </w:rPr>
        <w:t xml:space="preserve"> épreuveponctuelle - Situation 2.1</w:t>
      </w:r>
    </w:p>
    <w:p w:rsidR="00650889" w:rsidRPr="00BA0F3A" w:rsidRDefault="00650889" w:rsidP="00650889">
      <w:pPr>
        <w:spacing w:after="0"/>
        <w:rPr>
          <w:rFonts w:ascii="Arial" w:hAnsi="Arial" w:cs="Arial"/>
          <w:sz w:val="8"/>
          <w:szCs w:val="8"/>
        </w:rPr>
      </w:pPr>
    </w:p>
    <w:p w:rsidR="00650889" w:rsidRPr="00BA0F3A" w:rsidRDefault="00650889" w:rsidP="006508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650889" w:rsidRDefault="00650889" w:rsidP="0065088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2758C5" w:rsidRDefault="002758C5" w:rsidP="0065088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50889" w:rsidRDefault="00650889" w:rsidP="0065088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SITUATION2-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650889" w:rsidRPr="00872A0C" w:rsidTr="00FA31A9">
        <w:tc>
          <w:tcPr>
            <w:tcW w:w="10774" w:type="dxa"/>
          </w:tcPr>
          <w:p w:rsidR="00650889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</w:t>
            </w:r>
            <w:r w:rsidR="001C2985"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Pr="00872A0C">
              <w:rPr>
                <w:rFonts w:ascii="Arial" w:eastAsiaTheme="minorHAnsi" w:hAnsi="Arial" w:cs="Arial"/>
                <w:sz w:val="18"/>
                <w:szCs w:val="18"/>
              </w:rPr>
              <w:t xml:space="preserve"> situation</w:t>
            </w:r>
            <w:r w:rsidR="001C2985">
              <w:rPr>
                <w:rFonts w:ascii="Arial" w:eastAsiaTheme="minorHAnsi" w:hAnsi="Arial" w:cs="Arial"/>
                <w:sz w:val="18"/>
                <w:szCs w:val="18"/>
              </w:rPr>
              <w:t>s :</w:t>
            </w:r>
          </w:p>
          <w:p w:rsidR="001C2985" w:rsidRDefault="001C298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C2985" w:rsidRDefault="001C298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50889" w:rsidRPr="00872A0C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650889" w:rsidRPr="006E77EB" w:rsidRDefault="00650889" w:rsidP="0065088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1886"/>
        <w:gridCol w:w="796"/>
        <w:gridCol w:w="797"/>
        <w:gridCol w:w="796"/>
        <w:gridCol w:w="797"/>
        <w:gridCol w:w="4747"/>
      </w:tblGrid>
      <w:tr w:rsidR="00650889" w:rsidRPr="006E77EB" w:rsidTr="00FA31A9">
        <w:trPr>
          <w:trHeight w:val="846"/>
          <w:jc w:val="center"/>
        </w:trPr>
        <w:tc>
          <w:tcPr>
            <w:tcW w:w="2812" w:type="dxa"/>
            <w:gridSpan w:val="2"/>
            <w:vAlign w:val="center"/>
          </w:tcPr>
          <w:p w:rsidR="00650889" w:rsidRPr="006E77EB" w:rsidRDefault="00650889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96" w:type="dxa"/>
            <w:vAlign w:val="center"/>
          </w:tcPr>
          <w:p w:rsidR="00650889" w:rsidRPr="006E77EB" w:rsidRDefault="00650889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97" w:type="dxa"/>
            <w:vAlign w:val="center"/>
          </w:tcPr>
          <w:p w:rsidR="00650889" w:rsidRPr="006E77EB" w:rsidRDefault="00650889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96" w:type="dxa"/>
            <w:vAlign w:val="center"/>
          </w:tcPr>
          <w:p w:rsidR="00650889" w:rsidRPr="006E77EB" w:rsidRDefault="00650889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97" w:type="dxa"/>
            <w:vAlign w:val="center"/>
          </w:tcPr>
          <w:p w:rsidR="00650889" w:rsidRPr="006E77EB" w:rsidRDefault="000E1BBF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747" w:type="dxa"/>
            <w:vAlign w:val="center"/>
          </w:tcPr>
          <w:p w:rsidR="00650889" w:rsidRPr="006E77EB" w:rsidRDefault="0065088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650889" w:rsidRPr="006E77EB" w:rsidTr="001C2985">
        <w:trPr>
          <w:trHeight w:val="1019"/>
          <w:jc w:val="center"/>
        </w:trPr>
        <w:tc>
          <w:tcPr>
            <w:tcW w:w="926" w:type="dxa"/>
            <w:vAlign w:val="center"/>
          </w:tcPr>
          <w:p w:rsidR="00650889" w:rsidRPr="006E77EB" w:rsidRDefault="00650889" w:rsidP="000E1BBF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886" w:type="dxa"/>
            <w:vAlign w:val="center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796" w:type="dxa"/>
          </w:tcPr>
          <w:p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50889" w:rsidRPr="006E77EB" w:rsidTr="001C2985">
        <w:trPr>
          <w:trHeight w:val="1402"/>
          <w:jc w:val="center"/>
        </w:trPr>
        <w:tc>
          <w:tcPr>
            <w:tcW w:w="926" w:type="dxa"/>
            <w:vAlign w:val="center"/>
          </w:tcPr>
          <w:p w:rsidR="00650889" w:rsidRPr="006E77EB" w:rsidRDefault="00650889" w:rsidP="000E1BBF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886" w:type="dxa"/>
            <w:vAlign w:val="center"/>
          </w:tcPr>
          <w:p w:rsidR="00650889" w:rsidRPr="006E77EB" w:rsidRDefault="0065088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 à la suite d’un incident et prendre les mesures conservatoires</w:t>
            </w:r>
          </w:p>
        </w:tc>
        <w:tc>
          <w:tcPr>
            <w:tcW w:w="796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50889" w:rsidRPr="006E77EB" w:rsidTr="001C2985">
        <w:trPr>
          <w:trHeight w:val="1408"/>
          <w:jc w:val="center"/>
        </w:trPr>
        <w:tc>
          <w:tcPr>
            <w:tcW w:w="926" w:type="dxa"/>
            <w:vAlign w:val="center"/>
          </w:tcPr>
          <w:p w:rsidR="00650889" w:rsidRPr="006E77EB" w:rsidRDefault="00650889" w:rsidP="000E1BBF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886" w:type="dxa"/>
            <w:vAlign w:val="center"/>
          </w:tcPr>
          <w:p w:rsidR="00650889" w:rsidRPr="006E77EB" w:rsidRDefault="0065088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PSE1</w:t>
            </w:r>
          </w:p>
        </w:tc>
        <w:tc>
          <w:tcPr>
            <w:tcW w:w="796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2545B" w:rsidRPr="006E77EB" w:rsidTr="0092545B">
        <w:trPr>
          <w:trHeight w:val="1408"/>
          <w:jc w:val="center"/>
        </w:trPr>
        <w:tc>
          <w:tcPr>
            <w:tcW w:w="10745" w:type="dxa"/>
            <w:gridSpan w:val="7"/>
          </w:tcPr>
          <w:p w:rsidR="0092545B" w:rsidRP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2545B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  <w:tr w:rsidR="000E1BBF" w:rsidRPr="006E77EB" w:rsidTr="0092545B">
        <w:trPr>
          <w:trHeight w:val="711"/>
          <w:jc w:val="center"/>
        </w:trPr>
        <w:tc>
          <w:tcPr>
            <w:tcW w:w="10745" w:type="dxa"/>
            <w:gridSpan w:val="7"/>
            <w:vAlign w:val="center"/>
          </w:tcPr>
          <w:p w:rsidR="000E1BBF" w:rsidRPr="006E77EB" w:rsidRDefault="000E1BBF" w:rsidP="0092545B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1C2985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</w:tr>
    </w:tbl>
    <w:p w:rsidR="00650889" w:rsidRDefault="00650889" w:rsidP="00650889">
      <w:pPr>
        <w:spacing w:after="160" w:line="259" w:lineRule="auto"/>
        <w:rPr>
          <w:rFonts w:ascii="Arial" w:eastAsiaTheme="minorHAnsi" w:hAnsi="Arial" w:cs="Arial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2960"/>
      </w:tblGrid>
      <w:tr w:rsidR="001C2985" w:rsidRPr="00EA7977" w:rsidTr="008A59B0">
        <w:trPr>
          <w:trHeight w:val="424"/>
        </w:trPr>
        <w:tc>
          <w:tcPr>
            <w:tcW w:w="10657" w:type="dxa"/>
            <w:gridSpan w:val="4"/>
            <w:vAlign w:val="center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du jury</w:t>
            </w:r>
          </w:p>
        </w:tc>
      </w:tr>
      <w:tr w:rsidR="001C2985" w:rsidRPr="00EA7977" w:rsidTr="008A59B0">
        <w:tc>
          <w:tcPr>
            <w:tcW w:w="2354" w:type="dxa"/>
            <w:vAlign w:val="center"/>
          </w:tcPr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:rsidTr="008A59B0">
        <w:trPr>
          <w:trHeight w:val="1377"/>
        </w:trPr>
        <w:tc>
          <w:tcPr>
            <w:tcW w:w="2354" w:type="dxa"/>
            <w:vAlign w:val="center"/>
          </w:tcPr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E1BBF" w:rsidRDefault="000E1BBF" w:rsidP="00650889">
      <w:pPr>
        <w:spacing w:after="160" w:line="259" w:lineRule="auto"/>
        <w:rPr>
          <w:rFonts w:ascii="Arial" w:eastAsiaTheme="minorHAnsi" w:hAnsi="Arial" w:cs="Arial"/>
        </w:rPr>
      </w:pPr>
    </w:p>
    <w:p w:rsidR="00650889" w:rsidRDefault="00650889" w:rsidP="00650889">
      <w:pPr>
        <w:rPr>
          <w:rFonts w:ascii="Arial" w:hAnsi="Arial" w:cs="Arial"/>
          <w:sz w:val="8"/>
          <w:szCs w:val="8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8"/>
          <w:szCs w:val="8"/>
        </w:rPr>
        <w:br w:type="page"/>
      </w:r>
    </w:p>
    <w:p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4C</w:t>
      </w:r>
      <w:r w:rsidRPr="00DD6CB9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</w:t>
      </w:r>
      <w:r>
        <w:rPr>
          <w:rFonts w:ascii="Arial" w:hAnsi="Arial" w:cs="Arial"/>
          <w:b/>
        </w:rPr>
        <w:t xml:space="preserve"> épreuveponctuelle - Situation 2.2</w:t>
      </w:r>
    </w:p>
    <w:p w:rsidR="001C2985" w:rsidRPr="00BA0F3A" w:rsidRDefault="001C2985" w:rsidP="001C2985">
      <w:pPr>
        <w:spacing w:after="0"/>
        <w:rPr>
          <w:rFonts w:ascii="Arial" w:hAnsi="Arial" w:cs="Arial"/>
          <w:sz w:val="8"/>
          <w:szCs w:val="8"/>
        </w:rPr>
      </w:pPr>
    </w:p>
    <w:p w:rsidR="001C2985" w:rsidRPr="00BA0F3A" w:rsidRDefault="001C2985" w:rsidP="001C29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1C2985" w:rsidRDefault="001C2985" w:rsidP="001C298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:rsidR="001C2985" w:rsidRDefault="001C2985" w:rsidP="001C298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C2985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SITUATION2-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/>
      </w:tblPr>
      <w:tblGrid>
        <w:gridCol w:w="10774"/>
      </w:tblGrid>
      <w:tr w:rsidR="001C2985" w:rsidRPr="00872A0C" w:rsidTr="008A59B0">
        <w:tc>
          <w:tcPr>
            <w:tcW w:w="10774" w:type="dxa"/>
          </w:tcPr>
          <w:p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Pr="00872A0C">
              <w:rPr>
                <w:rFonts w:ascii="Arial" w:eastAsiaTheme="minorHAnsi" w:hAnsi="Arial" w:cs="Arial"/>
                <w:sz w:val="18"/>
                <w:szCs w:val="18"/>
              </w:rPr>
              <w:t xml:space="preserve"> situation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 :</w:t>
            </w:r>
          </w:p>
          <w:p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1C2985" w:rsidRPr="00872A0C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1C2985" w:rsidRPr="006E77EB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1886"/>
        <w:gridCol w:w="796"/>
        <w:gridCol w:w="797"/>
        <w:gridCol w:w="796"/>
        <w:gridCol w:w="797"/>
        <w:gridCol w:w="4747"/>
      </w:tblGrid>
      <w:tr w:rsidR="001C2985" w:rsidRPr="006E77EB" w:rsidTr="008A59B0">
        <w:trPr>
          <w:trHeight w:val="846"/>
          <w:jc w:val="center"/>
        </w:trPr>
        <w:tc>
          <w:tcPr>
            <w:tcW w:w="2812" w:type="dxa"/>
            <w:gridSpan w:val="2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9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97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9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97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747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1C2985" w:rsidRPr="006E77EB" w:rsidTr="008A59B0">
        <w:trPr>
          <w:trHeight w:val="1019"/>
          <w:jc w:val="center"/>
        </w:trPr>
        <w:tc>
          <w:tcPr>
            <w:tcW w:w="92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88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796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:rsidTr="008A59B0">
        <w:trPr>
          <w:trHeight w:val="1402"/>
          <w:jc w:val="center"/>
        </w:trPr>
        <w:tc>
          <w:tcPr>
            <w:tcW w:w="92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886" w:type="dxa"/>
            <w:vAlign w:val="center"/>
          </w:tcPr>
          <w:p w:rsidR="001C2985" w:rsidRPr="006E77EB" w:rsidRDefault="001C2985" w:rsidP="008A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 à la suite d’un incident et prendre les mesures conservatoires</w:t>
            </w:r>
          </w:p>
        </w:tc>
        <w:tc>
          <w:tcPr>
            <w:tcW w:w="796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:rsidTr="008A59B0">
        <w:trPr>
          <w:trHeight w:val="1408"/>
          <w:jc w:val="center"/>
        </w:trPr>
        <w:tc>
          <w:tcPr>
            <w:tcW w:w="926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886" w:type="dxa"/>
            <w:vAlign w:val="center"/>
          </w:tcPr>
          <w:p w:rsidR="001C2985" w:rsidRPr="006E77EB" w:rsidRDefault="001C2985" w:rsidP="008A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PSE1</w:t>
            </w:r>
          </w:p>
        </w:tc>
        <w:tc>
          <w:tcPr>
            <w:tcW w:w="796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2545B" w:rsidRPr="006E77EB" w:rsidTr="0092545B">
        <w:trPr>
          <w:trHeight w:val="989"/>
          <w:jc w:val="center"/>
        </w:trPr>
        <w:tc>
          <w:tcPr>
            <w:tcW w:w="10745" w:type="dxa"/>
            <w:gridSpan w:val="7"/>
          </w:tcPr>
          <w:p w:rsidR="0092545B" w:rsidRP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2545B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  <w:tr w:rsidR="001C2985" w:rsidRPr="006E77EB" w:rsidTr="0092545B">
        <w:trPr>
          <w:trHeight w:val="692"/>
          <w:jc w:val="center"/>
        </w:trPr>
        <w:tc>
          <w:tcPr>
            <w:tcW w:w="10745" w:type="dxa"/>
            <w:gridSpan w:val="7"/>
            <w:vAlign w:val="center"/>
          </w:tcPr>
          <w:p w:rsidR="001C2985" w:rsidRPr="006E77EB" w:rsidRDefault="001C2985" w:rsidP="0092545B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6</w:t>
            </w:r>
          </w:p>
        </w:tc>
      </w:tr>
    </w:tbl>
    <w:p w:rsidR="001C2985" w:rsidRDefault="001C2985" w:rsidP="001C2985">
      <w:pPr>
        <w:spacing w:after="160" w:line="259" w:lineRule="auto"/>
        <w:rPr>
          <w:rFonts w:ascii="Arial" w:eastAsiaTheme="minorHAnsi" w:hAnsi="Arial" w:cs="Arial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2960"/>
      </w:tblGrid>
      <w:tr w:rsidR="001C2985" w:rsidRPr="00EA7977" w:rsidTr="008A59B0">
        <w:trPr>
          <w:trHeight w:val="424"/>
        </w:trPr>
        <w:tc>
          <w:tcPr>
            <w:tcW w:w="10657" w:type="dxa"/>
            <w:gridSpan w:val="4"/>
            <w:vAlign w:val="center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du jury</w:t>
            </w:r>
          </w:p>
        </w:tc>
      </w:tr>
      <w:tr w:rsidR="001C2985" w:rsidRPr="00EA7977" w:rsidTr="0092545B">
        <w:trPr>
          <w:trHeight w:val="477"/>
        </w:trPr>
        <w:tc>
          <w:tcPr>
            <w:tcW w:w="2354" w:type="dxa"/>
            <w:vAlign w:val="center"/>
          </w:tcPr>
          <w:p w:rsidR="001C2985" w:rsidRPr="00EA7977" w:rsidRDefault="001C2985" w:rsidP="0092545B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</w:tc>
        <w:tc>
          <w:tcPr>
            <w:tcW w:w="2671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:rsidTr="001C2985">
        <w:tc>
          <w:tcPr>
            <w:tcW w:w="2354" w:type="dxa"/>
            <w:vAlign w:val="center"/>
          </w:tcPr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  <w:vAlign w:val="center"/>
          </w:tcPr>
          <w:p w:rsidR="0092545B" w:rsidRDefault="001C2985" w:rsidP="0092545B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Formateur</w:t>
            </w:r>
          </w:p>
          <w:p w:rsidR="001C2985" w:rsidRPr="00EA7977" w:rsidRDefault="001C2985" w:rsidP="0092545B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 premiers secours</w:t>
            </w: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:rsidTr="008A59B0">
        <w:trPr>
          <w:trHeight w:val="1377"/>
        </w:trPr>
        <w:tc>
          <w:tcPr>
            <w:tcW w:w="2354" w:type="dxa"/>
            <w:vAlign w:val="center"/>
          </w:tcPr>
          <w:p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2985" w:rsidRDefault="001C2985" w:rsidP="001C2985">
      <w:pPr>
        <w:spacing w:after="160" w:line="259" w:lineRule="auto"/>
        <w:rPr>
          <w:rFonts w:ascii="Arial" w:eastAsiaTheme="minorHAnsi" w:hAnsi="Arial" w:cs="Arial"/>
        </w:rPr>
      </w:pPr>
    </w:p>
    <w:p w:rsidR="001C2985" w:rsidRDefault="001C2985" w:rsidP="001C2985">
      <w:pPr>
        <w:spacing w:after="160" w:line="259" w:lineRule="auto"/>
        <w:rPr>
          <w:rFonts w:ascii="Arial" w:eastAsiaTheme="minorHAnsi" w:hAnsi="Arial" w:cs="Arial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</w:t>
      </w:r>
      <w:r>
        <w:rPr>
          <w:rFonts w:ascii="Arial" w:hAnsi="Arial" w:cs="Arial"/>
          <w:sz w:val="18"/>
          <w:szCs w:val="18"/>
        </w:rPr>
        <w:t>e</w:t>
      </w:r>
    </w:p>
    <w:p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t xml:space="preserve">ANNEXE </w:t>
      </w:r>
      <w:r>
        <w:rPr>
          <w:rFonts w:ascii="Arial" w:hAnsi="Arial" w:cs="Arial"/>
          <w:b/>
        </w:rPr>
        <w:t>4D</w:t>
      </w:r>
      <w:r w:rsidRPr="00DD6CB9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 xml:space="preserve">rille d’évaluation </w:t>
      </w:r>
      <w:r>
        <w:rPr>
          <w:rFonts w:ascii="Arial" w:hAnsi="Arial" w:cs="Arial"/>
          <w:b/>
        </w:rPr>
        <w:t xml:space="preserve">récapitulative </w:t>
      </w:r>
      <w:r w:rsidRPr="00DD6CB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épreuveponctuelle </w:t>
      </w:r>
    </w:p>
    <w:p w:rsidR="000E1BBF" w:rsidRPr="00BA0F3A" w:rsidRDefault="000E1BBF" w:rsidP="000E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:rsidR="000E1BBF" w:rsidRDefault="000E1BBF" w:rsidP="000E1BB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E1BBF" w:rsidRPr="00BA0F3A" w:rsidRDefault="000E1BBF" w:rsidP="000E1BB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0E1BBF" w:rsidRDefault="000E1BBF" w:rsidP="000E1BBF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0E1BBF" w:rsidRPr="00BA6475" w:rsidRDefault="000E1BBF" w:rsidP="000E1BBF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0E1BBF" w:rsidRPr="00BA6475" w:rsidRDefault="000E1BBF" w:rsidP="000E1BBF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:rsidR="000E1BBF" w:rsidRPr="00EA7977" w:rsidRDefault="000E1BBF" w:rsidP="000E1BBF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237"/>
        <w:gridCol w:w="2268"/>
      </w:tblGrid>
      <w:tr w:rsidR="0092545B" w:rsidRPr="00EA7977" w:rsidTr="0092545B">
        <w:trPr>
          <w:trHeight w:val="605"/>
        </w:trPr>
        <w:tc>
          <w:tcPr>
            <w:tcW w:w="2127" w:type="dxa"/>
            <w:vAlign w:val="center"/>
          </w:tcPr>
          <w:p w:rsidR="0092545B" w:rsidRPr="00EA7977" w:rsidRDefault="0092545B" w:rsidP="004C05B9">
            <w:pPr>
              <w:spacing w:after="0" w:line="20" w:lineRule="atLeas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Situations</w:t>
            </w:r>
          </w:p>
        </w:tc>
        <w:tc>
          <w:tcPr>
            <w:tcW w:w="6237" w:type="dxa"/>
            <w:vAlign w:val="center"/>
          </w:tcPr>
          <w:p w:rsidR="0092545B" w:rsidRPr="00EA7977" w:rsidRDefault="0092545B" w:rsidP="00515D08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Appréciation globale</w:t>
            </w:r>
          </w:p>
        </w:tc>
        <w:tc>
          <w:tcPr>
            <w:tcW w:w="2268" w:type="dxa"/>
            <w:vAlign w:val="center"/>
          </w:tcPr>
          <w:p w:rsidR="0092545B" w:rsidRDefault="0092545B" w:rsidP="0092545B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A7977">
              <w:rPr>
                <w:rFonts w:ascii="Arial" w:hAnsi="Arial" w:cs="Arial"/>
                <w:b/>
                <w:sz w:val="18"/>
                <w:szCs w:val="18"/>
              </w:rPr>
              <w:t>ote</w:t>
            </w:r>
          </w:p>
        </w:tc>
      </w:tr>
      <w:tr w:rsidR="0092545B" w:rsidRPr="00EA7977" w:rsidTr="00652FAA">
        <w:trPr>
          <w:trHeight w:val="1242"/>
        </w:trPr>
        <w:tc>
          <w:tcPr>
            <w:tcW w:w="2127" w:type="dxa"/>
            <w:vAlign w:val="center"/>
          </w:tcPr>
          <w:p w:rsidR="0092545B" w:rsidRPr="000D0D13" w:rsidRDefault="0092545B" w:rsidP="00515D08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1</w:t>
            </w:r>
          </w:p>
        </w:tc>
        <w:tc>
          <w:tcPr>
            <w:tcW w:w="6237" w:type="dxa"/>
            <w:vAlign w:val="center"/>
          </w:tcPr>
          <w:p w:rsidR="0092545B" w:rsidRPr="000D0D13" w:rsidRDefault="0092545B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92545B" w:rsidRPr="000D0D13" w:rsidRDefault="0092545B" w:rsidP="00652FAA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92545B" w:rsidRPr="00EA7977" w:rsidTr="0092545B">
        <w:trPr>
          <w:trHeight w:val="1242"/>
        </w:trPr>
        <w:tc>
          <w:tcPr>
            <w:tcW w:w="2127" w:type="dxa"/>
            <w:vAlign w:val="center"/>
          </w:tcPr>
          <w:p w:rsidR="0092545B" w:rsidRPr="000D0D13" w:rsidRDefault="0092545B" w:rsidP="00515D08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2</w:t>
            </w:r>
          </w:p>
        </w:tc>
        <w:tc>
          <w:tcPr>
            <w:tcW w:w="6237" w:type="dxa"/>
            <w:vAlign w:val="center"/>
          </w:tcPr>
          <w:p w:rsidR="0092545B" w:rsidRPr="000D0D13" w:rsidRDefault="0092545B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92545B" w:rsidRPr="000D0D13" w:rsidRDefault="0092545B" w:rsidP="0092545B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92545B" w:rsidRPr="00EA7977" w:rsidTr="0092545B">
        <w:trPr>
          <w:trHeight w:val="1242"/>
        </w:trPr>
        <w:tc>
          <w:tcPr>
            <w:tcW w:w="2127" w:type="dxa"/>
            <w:vAlign w:val="center"/>
          </w:tcPr>
          <w:p w:rsidR="0092545B" w:rsidRPr="000D0D13" w:rsidRDefault="0092545B" w:rsidP="00515D08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3</w:t>
            </w:r>
          </w:p>
        </w:tc>
        <w:tc>
          <w:tcPr>
            <w:tcW w:w="6237" w:type="dxa"/>
            <w:vAlign w:val="center"/>
          </w:tcPr>
          <w:p w:rsidR="0092545B" w:rsidRPr="000D0D13" w:rsidRDefault="0092545B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92545B" w:rsidRPr="000D0D13" w:rsidRDefault="0092545B" w:rsidP="0092545B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</w:tbl>
    <w:p w:rsidR="000E1BBF" w:rsidRPr="00EA7977" w:rsidRDefault="000E1BBF" w:rsidP="000E1BBF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0E1BBF" w:rsidRPr="000D0D13" w:rsidRDefault="000E1BBF" w:rsidP="000E1BBF">
      <w:pPr>
        <w:spacing w:after="0" w:line="20" w:lineRule="atLeast"/>
        <w:ind w:left="4815"/>
        <w:jc w:val="both"/>
        <w:rPr>
          <w:rFonts w:ascii="Arial" w:hAnsi="Arial" w:cs="Arial"/>
          <w:b/>
          <w:sz w:val="40"/>
          <w:szCs w:val="40"/>
        </w:rPr>
      </w:pPr>
      <w:r w:rsidRPr="000D0D13">
        <w:rPr>
          <w:rFonts w:ascii="Arial" w:hAnsi="Arial" w:cs="Arial"/>
          <w:b/>
          <w:sz w:val="24"/>
          <w:szCs w:val="24"/>
        </w:rPr>
        <w:t>Note proposée au jury :</w:t>
      </w:r>
      <w:r w:rsidRPr="000D0D13">
        <w:rPr>
          <w:rFonts w:ascii="Arial" w:hAnsi="Arial" w:cs="Arial"/>
          <w:b/>
          <w:sz w:val="24"/>
          <w:szCs w:val="24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  <w:r w:rsidRPr="000D0D13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20</w:t>
      </w:r>
    </w:p>
    <w:p w:rsidR="000E1BBF" w:rsidRPr="00EA7977" w:rsidRDefault="000E1BBF" w:rsidP="000E1BBF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</w:rPr>
      </w:pPr>
    </w:p>
    <w:p w:rsidR="000E1BBF" w:rsidRPr="00EA7977" w:rsidRDefault="000E1BBF" w:rsidP="000E1BBF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54"/>
        <w:gridCol w:w="2671"/>
        <w:gridCol w:w="2672"/>
        <w:gridCol w:w="2960"/>
      </w:tblGrid>
      <w:tr w:rsidR="000E1BBF" w:rsidRPr="00EA7977" w:rsidTr="005C0B8C">
        <w:trPr>
          <w:trHeight w:val="386"/>
        </w:trPr>
        <w:tc>
          <w:tcPr>
            <w:tcW w:w="10657" w:type="dxa"/>
            <w:gridSpan w:val="4"/>
            <w:vAlign w:val="center"/>
          </w:tcPr>
          <w:p w:rsidR="000E1BBF" w:rsidRPr="00EA7977" w:rsidRDefault="000E1BBF" w:rsidP="000E1BBF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jury</w:t>
            </w:r>
          </w:p>
        </w:tc>
      </w:tr>
      <w:tr w:rsidR="000E1BBF" w:rsidRPr="00EA7977" w:rsidTr="005C0B8C">
        <w:tc>
          <w:tcPr>
            <w:tcW w:w="2354" w:type="dxa"/>
            <w:vAlign w:val="center"/>
          </w:tcPr>
          <w:p w:rsidR="000E1BBF" w:rsidRPr="00EA7977" w:rsidRDefault="000E1BBF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:rsidR="000E1BBF" w:rsidRPr="00EA7977" w:rsidRDefault="000E1BBF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BBF" w:rsidRPr="00EA7977" w:rsidTr="005C0B8C">
        <w:trPr>
          <w:trHeight w:val="1377"/>
        </w:trPr>
        <w:tc>
          <w:tcPr>
            <w:tcW w:w="2354" w:type="dxa"/>
            <w:vAlign w:val="center"/>
          </w:tcPr>
          <w:p w:rsidR="000E1BBF" w:rsidRPr="00EA7977" w:rsidRDefault="000E1BBF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58C5" w:rsidRDefault="002758C5" w:rsidP="000E1BBF">
      <w:pPr>
        <w:spacing w:after="0" w:line="20" w:lineRule="atLeast"/>
        <w:jc w:val="both"/>
        <w:rPr>
          <w:rFonts w:ascii="Arial" w:hAnsi="Arial" w:cs="Arial"/>
          <w:b/>
          <w:sz w:val="23"/>
          <w:szCs w:val="23"/>
        </w:rPr>
      </w:pPr>
    </w:p>
    <w:p w:rsidR="005C0B8C" w:rsidRPr="006318B2" w:rsidRDefault="005C0B8C" w:rsidP="006318B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sectPr w:rsidR="005C0B8C" w:rsidRPr="006318B2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6E" w:rsidRDefault="0075756E" w:rsidP="00B61D5E">
      <w:pPr>
        <w:spacing w:after="0" w:line="240" w:lineRule="auto"/>
      </w:pPr>
      <w:r>
        <w:separator/>
      </w:r>
    </w:p>
  </w:endnote>
  <w:endnote w:type="continuationSeparator" w:id="1">
    <w:p w:rsidR="0075756E" w:rsidRDefault="0075756E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0960F9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75756E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6E" w:rsidRDefault="0075756E" w:rsidP="00B61D5E">
      <w:pPr>
        <w:spacing w:after="0" w:line="240" w:lineRule="auto"/>
      </w:pPr>
      <w:r>
        <w:separator/>
      </w:r>
    </w:p>
  </w:footnote>
  <w:footnote w:type="continuationSeparator" w:id="1">
    <w:p w:rsidR="0075756E" w:rsidRDefault="0075756E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5854"/>
    <w:rsid w:val="000473F3"/>
    <w:rsid w:val="00074184"/>
    <w:rsid w:val="00082FAB"/>
    <w:rsid w:val="0009419E"/>
    <w:rsid w:val="00095A95"/>
    <w:rsid w:val="000960F9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67DD2"/>
    <w:rsid w:val="00195241"/>
    <w:rsid w:val="001A2CCC"/>
    <w:rsid w:val="001C20C6"/>
    <w:rsid w:val="001C2985"/>
    <w:rsid w:val="001C47CC"/>
    <w:rsid w:val="001C698B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C3703"/>
    <w:rsid w:val="003D5E9B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249C"/>
    <w:rsid w:val="005F3A83"/>
    <w:rsid w:val="0060684F"/>
    <w:rsid w:val="0061012B"/>
    <w:rsid w:val="00617E56"/>
    <w:rsid w:val="0062592C"/>
    <w:rsid w:val="006318B2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5756E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E058C"/>
    <w:rsid w:val="0092028E"/>
    <w:rsid w:val="0092545B"/>
    <w:rsid w:val="0097092D"/>
    <w:rsid w:val="00972B75"/>
    <w:rsid w:val="009A4792"/>
    <w:rsid w:val="009B1024"/>
    <w:rsid w:val="009B3A5B"/>
    <w:rsid w:val="009B76A8"/>
    <w:rsid w:val="009D5D2D"/>
    <w:rsid w:val="009E63BB"/>
    <w:rsid w:val="009F414D"/>
    <w:rsid w:val="009F786A"/>
    <w:rsid w:val="00A23BB7"/>
    <w:rsid w:val="00A61890"/>
    <w:rsid w:val="00AA0D0B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E82029"/>
    <w:rsid w:val="00E927BC"/>
    <w:rsid w:val="00EA7977"/>
    <w:rsid w:val="00F01E58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8956-D001-49D0-80E1-26011425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2018-02-05T13:21:00Z</dcterms:created>
  <dcterms:modified xsi:type="dcterms:W3CDTF">2018-02-05T13:21:00Z</dcterms:modified>
</cp:coreProperties>
</file>