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3CB" w:rsidRDefault="001D53CB" w:rsidP="00957EB0">
      <w:pPr>
        <w:autoSpaceDE w:val="0"/>
        <w:autoSpaceDN w:val="0"/>
        <w:adjustRightInd w:val="0"/>
        <w:jc w:val="center"/>
        <w:rPr>
          <w:b/>
          <w:bCs/>
          <w:sz w:val="32"/>
          <w:szCs w:val="32"/>
          <w:lang w:eastAsia="fr-FR"/>
        </w:rPr>
      </w:pPr>
    </w:p>
    <w:p w:rsidR="001D53CB" w:rsidRDefault="001D53CB" w:rsidP="00957EB0">
      <w:pPr>
        <w:autoSpaceDE w:val="0"/>
        <w:autoSpaceDN w:val="0"/>
        <w:adjustRightInd w:val="0"/>
        <w:jc w:val="center"/>
        <w:rPr>
          <w:b/>
          <w:bCs/>
          <w:sz w:val="32"/>
          <w:szCs w:val="32"/>
          <w:lang w:eastAsia="fr-FR"/>
        </w:rPr>
      </w:pPr>
    </w:p>
    <w:p w:rsidR="001D53CB" w:rsidRDefault="001D53CB" w:rsidP="00957EB0">
      <w:pPr>
        <w:autoSpaceDE w:val="0"/>
        <w:autoSpaceDN w:val="0"/>
        <w:adjustRightInd w:val="0"/>
        <w:jc w:val="center"/>
        <w:rPr>
          <w:b/>
          <w:bCs/>
          <w:sz w:val="32"/>
          <w:szCs w:val="32"/>
          <w:lang w:eastAsia="fr-FR"/>
        </w:rPr>
      </w:pPr>
    </w:p>
    <w:p w:rsidR="001D53CB" w:rsidRDefault="001D53CB" w:rsidP="00957EB0">
      <w:pPr>
        <w:autoSpaceDE w:val="0"/>
        <w:autoSpaceDN w:val="0"/>
        <w:adjustRightInd w:val="0"/>
        <w:jc w:val="center"/>
        <w:rPr>
          <w:b/>
          <w:bCs/>
          <w:sz w:val="32"/>
          <w:szCs w:val="32"/>
          <w:lang w:eastAsia="fr-FR"/>
        </w:rPr>
      </w:pPr>
    </w:p>
    <w:p w:rsidR="001D53CB" w:rsidRDefault="001D53CB" w:rsidP="00957EB0">
      <w:pPr>
        <w:autoSpaceDE w:val="0"/>
        <w:autoSpaceDN w:val="0"/>
        <w:adjustRightInd w:val="0"/>
        <w:jc w:val="center"/>
        <w:rPr>
          <w:b/>
          <w:bCs/>
          <w:sz w:val="32"/>
          <w:szCs w:val="32"/>
          <w:lang w:eastAsia="fr-FR"/>
        </w:rPr>
      </w:pPr>
    </w:p>
    <w:p w:rsidR="001D53CB" w:rsidRDefault="001D53CB" w:rsidP="00957EB0">
      <w:pPr>
        <w:autoSpaceDE w:val="0"/>
        <w:autoSpaceDN w:val="0"/>
        <w:adjustRightInd w:val="0"/>
        <w:jc w:val="center"/>
        <w:rPr>
          <w:b/>
          <w:bCs/>
          <w:sz w:val="32"/>
          <w:szCs w:val="32"/>
          <w:lang w:eastAsia="fr-FR"/>
        </w:rPr>
      </w:pPr>
    </w:p>
    <w:p w:rsidR="001D53CB" w:rsidRDefault="001D53CB" w:rsidP="00957EB0">
      <w:pPr>
        <w:autoSpaceDE w:val="0"/>
        <w:autoSpaceDN w:val="0"/>
        <w:adjustRightInd w:val="0"/>
        <w:jc w:val="center"/>
        <w:rPr>
          <w:b/>
          <w:bCs/>
          <w:sz w:val="32"/>
          <w:szCs w:val="32"/>
          <w:lang w:eastAsia="fr-FR"/>
        </w:rPr>
      </w:pPr>
    </w:p>
    <w:p w:rsidR="001D53CB" w:rsidRDefault="001D53CB" w:rsidP="001D53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b/>
          <w:bCs/>
          <w:sz w:val="32"/>
          <w:szCs w:val="32"/>
          <w:lang w:eastAsia="fr-FR"/>
        </w:rPr>
      </w:pPr>
    </w:p>
    <w:p w:rsidR="00957EB0" w:rsidRDefault="00957EB0" w:rsidP="001D53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b/>
          <w:bCs/>
          <w:sz w:val="32"/>
          <w:szCs w:val="32"/>
          <w:lang w:eastAsia="fr-FR"/>
        </w:rPr>
      </w:pPr>
      <w:r w:rsidRPr="00957EB0">
        <w:rPr>
          <w:b/>
          <w:bCs/>
          <w:sz w:val="32"/>
          <w:szCs w:val="32"/>
          <w:lang w:eastAsia="fr-FR"/>
        </w:rPr>
        <w:t>SITUATION 1 : Diagnostic de la fonction accueil</w:t>
      </w:r>
    </w:p>
    <w:p w:rsidR="001D53CB" w:rsidRPr="00957EB0" w:rsidRDefault="001D53CB" w:rsidP="001D53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sz w:val="32"/>
          <w:szCs w:val="32"/>
          <w:lang w:eastAsia="fr-FR"/>
        </w:rPr>
      </w:pPr>
    </w:p>
    <w:p w:rsidR="00957EB0" w:rsidRDefault="00957EB0" w:rsidP="00DC0548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fr-FR"/>
        </w:rPr>
      </w:pPr>
    </w:p>
    <w:p w:rsidR="00957EB0" w:rsidRDefault="00957EB0" w:rsidP="00DC0548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fr-FR"/>
        </w:rPr>
      </w:pPr>
    </w:p>
    <w:p w:rsidR="001D53CB" w:rsidRDefault="001D53CB" w:rsidP="00DC0548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eastAsia="fr-FR"/>
        </w:rPr>
      </w:pPr>
    </w:p>
    <w:p w:rsidR="001D53CB" w:rsidRDefault="001D53CB" w:rsidP="00DC0548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eastAsia="fr-FR"/>
        </w:rPr>
      </w:pPr>
    </w:p>
    <w:p w:rsidR="00DC0548" w:rsidRDefault="00DC0548" w:rsidP="00DC0548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eastAsia="fr-FR"/>
        </w:rPr>
      </w:pPr>
      <w:r w:rsidRPr="00957EB0">
        <w:rPr>
          <w:rFonts w:ascii="Arial" w:hAnsi="Arial" w:cs="Arial"/>
          <w:sz w:val="28"/>
          <w:szCs w:val="28"/>
          <w:lang w:eastAsia="fr-FR"/>
        </w:rPr>
        <w:t>Le dossier est composé :</w:t>
      </w:r>
    </w:p>
    <w:p w:rsidR="00957EB0" w:rsidRPr="00957EB0" w:rsidRDefault="00957EB0" w:rsidP="00DC0548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eastAsia="fr-FR"/>
        </w:rPr>
      </w:pPr>
    </w:p>
    <w:p w:rsidR="00DC0548" w:rsidRPr="00957EB0" w:rsidRDefault="00DC0548" w:rsidP="00B27B28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eastAsia="fr-FR"/>
        </w:rPr>
      </w:pPr>
      <w:r w:rsidRPr="00957EB0">
        <w:rPr>
          <w:rFonts w:ascii="Arial" w:hAnsi="Arial" w:cs="Arial"/>
          <w:b/>
          <w:bCs/>
          <w:sz w:val="28"/>
          <w:szCs w:val="28"/>
          <w:lang w:eastAsia="fr-FR"/>
        </w:rPr>
        <w:t xml:space="preserve">A° </w:t>
      </w:r>
      <w:r w:rsidRPr="00E95AF6">
        <w:rPr>
          <w:rFonts w:ascii="Arial" w:hAnsi="Arial" w:cs="Arial"/>
          <w:b/>
          <w:bCs/>
          <w:color w:val="FF0000"/>
          <w:sz w:val="28"/>
          <w:szCs w:val="28"/>
          <w:lang w:eastAsia="fr-FR"/>
        </w:rPr>
        <w:t>D’un rapport d’étonnement</w:t>
      </w:r>
      <w:r w:rsidRPr="00957EB0">
        <w:rPr>
          <w:rFonts w:ascii="Arial" w:hAnsi="Arial" w:cs="Arial"/>
          <w:b/>
          <w:bCs/>
          <w:sz w:val="28"/>
          <w:szCs w:val="28"/>
          <w:lang w:eastAsia="fr-FR"/>
        </w:rPr>
        <w:t xml:space="preserve"> </w:t>
      </w:r>
      <w:r w:rsidRPr="00957EB0">
        <w:rPr>
          <w:rFonts w:ascii="Arial" w:hAnsi="Arial" w:cs="Arial"/>
          <w:sz w:val="28"/>
          <w:szCs w:val="28"/>
          <w:lang w:eastAsia="fr-FR"/>
        </w:rPr>
        <w:t xml:space="preserve">(2 pages maximum) : Conçu par le </w:t>
      </w:r>
      <w:proofErr w:type="gramStart"/>
      <w:r w:rsidRPr="00957EB0">
        <w:rPr>
          <w:rFonts w:ascii="Arial" w:hAnsi="Arial" w:cs="Arial"/>
          <w:sz w:val="28"/>
          <w:szCs w:val="28"/>
          <w:lang w:eastAsia="fr-FR"/>
        </w:rPr>
        <w:t>candidat</w:t>
      </w:r>
      <w:proofErr w:type="gramEnd"/>
      <w:r w:rsidRPr="00957EB0">
        <w:rPr>
          <w:rFonts w:ascii="Arial" w:hAnsi="Arial" w:cs="Arial"/>
          <w:sz w:val="28"/>
          <w:szCs w:val="28"/>
          <w:lang w:eastAsia="fr-FR"/>
        </w:rPr>
        <w:t>, il</w:t>
      </w:r>
      <w:r w:rsidR="00957EB0">
        <w:rPr>
          <w:rFonts w:ascii="Arial" w:hAnsi="Arial" w:cs="Arial"/>
          <w:sz w:val="28"/>
          <w:szCs w:val="28"/>
          <w:lang w:eastAsia="fr-FR"/>
        </w:rPr>
        <w:t xml:space="preserve"> </w:t>
      </w:r>
      <w:r w:rsidRPr="00957EB0">
        <w:rPr>
          <w:rFonts w:ascii="Arial" w:hAnsi="Arial" w:cs="Arial"/>
          <w:sz w:val="28"/>
          <w:szCs w:val="28"/>
          <w:lang w:eastAsia="fr-FR"/>
        </w:rPr>
        <w:t>résulte d’observations personnelles, exercées alors qu’il était en période de</w:t>
      </w:r>
      <w:r w:rsidR="00957EB0">
        <w:rPr>
          <w:rFonts w:ascii="Arial" w:hAnsi="Arial" w:cs="Arial"/>
          <w:sz w:val="28"/>
          <w:szCs w:val="28"/>
          <w:lang w:eastAsia="fr-FR"/>
        </w:rPr>
        <w:t xml:space="preserve"> </w:t>
      </w:r>
      <w:r w:rsidRPr="00957EB0">
        <w:rPr>
          <w:rFonts w:ascii="Arial" w:hAnsi="Arial" w:cs="Arial"/>
          <w:sz w:val="28"/>
          <w:szCs w:val="28"/>
          <w:lang w:eastAsia="fr-FR"/>
        </w:rPr>
        <w:t>formation en milieu professionnel.</w:t>
      </w:r>
    </w:p>
    <w:p w:rsidR="00DC0548" w:rsidRPr="00957EB0" w:rsidRDefault="00DC0548" w:rsidP="00DC0548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eastAsia="fr-FR"/>
        </w:rPr>
      </w:pPr>
      <w:r w:rsidRPr="00957EB0">
        <w:rPr>
          <w:rFonts w:ascii="Arial" w:hAnsi="Arial" w:cs="Arial"/>
          <w:sz w:val="28"/>
          <w:szCs w:val="28"/>
          <w:lang w:eastAsia="fr-FR"/>
        </w:rPr>
        <w:t>Il permet d’apporter un regard nouveau sur l’organisation. Ce rapport se décompose</w:t>
      </w:r>
      <w:r w:rsidR="00957EB0">
        <w:rPr>
          <w:rFonts w:ascii="Arial" w:hAnsi="Arial" w:cs="Arial"/>
          <w:sz w:val="28"/>
          <w:szCs w:val="28"/>
          <w:lang w:eastAsia="fr-FR"/>
        </w:rPr>
        <w:t xml:space="preserve"> </w:t>
      </w:r>
      <w:r w:rsidRPr="00957EB0">
        <w:rPr>
          <w:rFonts w:ascii="Arial" w:hAnsi="Arial" w:cs="Arial"/>
          <w:sz w:val="28"/>
          <w:szCs w:val="28"/>
          <w:lang w:eastAsia="fr-FR"/>
        </w:rPr>
        <w:t>en 3 parties :</w:t>
      </w:r>
    </w:p>
    <w:p w:rsidR="00DC0548" w:rsidRPr="0025293B" w:rsidRDefault="00DC0548" w:rsidP="00B27B28">
      <w:pPr>
        <w:autoSpaceDE w:val="0"/>
        <w:autoSpaceDN w:val="0"/>
        <w:adjustRightInd w:val="0"/>
        <w:rPr>
          <w:rFonts w:ascii="Arial" w:hAnsi="Arial" w:cs="Arial"/>
          <w:color w:val="FF0000"/>
          <w:sz w:val="28"/>
          <w:szCs w:val="28"/>
          <w:lang w:eastAsia="fr-FR"/>
        </w:rPr>
      </w:pPr>
      <w:r w:rsidRPr="00957EB0">
        <w:rPr>
          <w:rFonts w:ascii="Arial" w:hAnsi="Arial" w:cs="Arial"/>
          <w:sz w:val="28"/>
          <w:szCs w:val="28"/>
          <w:u w:val="single"/>
          <w:lang w:eastAsia="fr-FR"/>
        </w:rPr>
        <w:t>1° L’observation</w:t>
      </w:r>
      <w:r w:rsidRPr="00957EB0">
        <w:rPr>
          <w:rFonts w:ascii="Arial" w:hAnsi="Arial" w:cs="Arial"/>
          <w:sz w:val="28"/>
          <w:szCs w:val="28"/>
          <w:lang w:eastAsia="fr-FR"/>
        </w:rPr>
        <w:t xml:space="preserve"> : l</w:t>
      </w:r>
      <w:r w:rsidR="00957EB0">
        <w:rPr>
          <w:rFonts w:ascii="Arial" w:hAnsi="Arial" w:cs="Arial"/>
          <w:sz w:val="28"/>
          <w:szCs w:val="28"/>
          <w:lang w:eastAsia="fr-FR"/>
        </w:rPr>
        <w:t>e rapport présente les protagon</w:t>
      </w:r>
      <w:r w:rsidRPr="00957EB0">
        <w:rPr>
          <w:rFonts w:ascii="Arial" w:hAnsi="Arial" w:cs="Arial"/>
          <w:sz w:val="28"/>
          <w:szCs w:val="28"/>
          <w:lang w:eastAsia="fr-FR"/>
        </w:rPr>
        <w:t>istes, le lieu, le moment, cherche</w:t>
      </w:r>
      <w:r w:rsidR="00957EB0">
        <w:rPr>
          <w:rFonts w:ascii="Arial" w:hAnsi="Arial" w:cs="Arial"/>
          <w:sz w:val="28"/>
          <w:szCs w:val="28"/>
          <w:lang w:eastAsia="fr-FR"/>
        </w:rPr>
        <w:t xml:space="preserve"> </w:t>
      </w:r>
      <w:r w:rsidRPr="00957EB0">
        <w:rPr>
          <w:rFonts w:ascii="Arial" w:hAnsi="Arial" w:cs="Arial"/>
          <w:sz w:val="28"/>
          <w:szCs w:val="28"/>
          <w:lang w:eastAsia="fr-FR"/>
        </w:rPr>
        <w:t xml:space="preserve">à éclaircir la situation. </w:t>
      </w:r>
      <w:r w:rsidRPr="0025293B">
        <w:rPr>
          <w:rFonts w:ascii="Arial" w:hAnsi="Arial" w:cs="Arial"/>
          <w:color w:val="FF0000"/>
          <w:sz w:val="28"/>
          <w:szCs w:val="28"/>
          <w:lang w:eastAsia="fr-FR"/>
        </w:rPr>
        <w:t>Le rapport d’étonnement se doit d’être spontané, il reflète la</w:t>
      </w:r>
      <w:r w:rsidR="00957EB0" w:rsidRPr="0025293B">
        <w:rPr>
          <w:rFonts w:ascii="Arial" w:hAnsi="Arial" w:cs="Arial"/>
          <w:color w:val="FF0000"/>
          <w:sz w:val="28"/>
          <w:szCs w:val="28"/>
          <w:lang w:eastAsia="fr-FR"/>
        </w:rPr>
        <w:t xml:space="preserve"> </w:t>
      </w:r>
      <w:r w:rsidRPr="0025293B">
        <w:rPr>
          <w:rFonts w:ascii="Arial" w:hAnsi="Arial" w:cs="Arial"/>
          <w:color w:val="FF0000"/>
          <w:sz w:val="28"/>
          <w:szCs w:val="28"/>
          <w:lang w:eastAsia="fr-FR"/>
        </w:rPr>
        <w:t>première impression du rédacteur. Il n’est en rien un rapport technique.</w:t>
      </w:r>
    </w:p>
    <w:p w:rsidR="00957EB0" w:rsidRDefault="00957EB0" w:rsidP="00DC0548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eastAsia="fr-FR"/>
        </w:rPr>
      </w:pPr>
    </w:p>
    <w:p w:rsidR="007A579C" w:rsidRPr="00957EB0" w:rsidRDefault="007A579C" w:rsidP="00DC0548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eastAsia="fr-FR"/>
        </w:rPr>
      </w:pPr>
    </w:p>
    <w:p w:rsidR="00DC0548" w:rsidRDefault="00DC0548" w:rsidP="00B27B28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eastAsia="fr-FR"/>
        </w:rPr>
      </w:pPr>
      <w:r w:rsidRPr="00957EB0">
        <w:rPr>
          <w:rFonts w:ascii="Arial" w:hAnsi="Arial" w:cs="Arial"/>
          <w:sz w:val="28"/>
          <w:szCs w:val="28"/>
          <w:u w:val="single"/>
          <w:lang w:eastAsia="fr-FR"/>
        </w:rPr>
        <w:t>2° L’analyse</w:t>
      </w:r>
      <w:r w:rsidRPr="00957EB0">
        <w:rPr>
          <w:rFonts w:ascii="Arial" w:hAnsi="Arial" w:cs="Arial"/>
          <w:sz w:val="28"/>
          <w:szCs w:val="28"/>
          <w:lang w:eastAsia="fr-FR"/>
        </w:rPr>
        <w:t xml:space="preserve"> : L’analyse est personnelle, les </w:t>
      </w:r>
      <w:r w:rsidR="00957EB0" w:rsidRPr="00957EB0">
        <w:rPr>
          <w:rFonts w:ascii="Arial" w:hAnsi="Arial" w:cs="Arial"/>
          <w:sz w:val="28"/>
          <w:szCs w:val="28"/>
          <w:lang w:eastAsia="fr-FR"/>
        </w:rPr>
        <w:t>propos</w:t>
      </w:r>
      <w:r w:rsidRPr="00957EB0">
        <w:rPr>
          <w:rFonts w:ascii="Arial" w:hAnsi="Arial" w:cs="Arial"/>
          <w:sz w:val="28"/>
          <w:szCs w:val="28"/>
          <w:lang w:eastAsia="fr-FR"/>
        </w:rPr>
        <w:t xml:space="preserve"> sont argumentés et</w:t>
      </w:r>
      <w:r w:rsidR="00B27B28">
        <w:rPr>
          <w:rFonts w:ascii="Arial" w:hAnsi="Arial" w:cs="Arial"/>
          <w:sz w:val="28"/>
          <w:szCs w:val="28"/>
          <w:lang w:eastAsia="fr-FR"/>
        </w:rPr>
        <w:t xml:space="preserve"> </w:t>
      </w:r>
      <w:r w:rsidR="004421DE">
        <w:rPr>
          <w:rFonts w:ascii="Arial" w:hAnsi="Arial" w:cs="Arial"/>
          <w:sz w:val="28"/>
          <w:szCs w:val="28"/>
          <w:lang w:eastAsia="fr-FR"/>
        </w:rPr>
        <w:t>d</w:t>
      </w:r>
      <w:r w:rsidR="004421DE" w:rsidRPr="00957EB0">
        <w:rPr>
          <w:rFonts w:ascii="Arial" w:hAnsi="Arial" w:cs="Arial"/>
          <w:sz w:val="28"/>
          <w:szCs w:val="28"/>
          <w:lang w:eastAsia="fr-FR"/>
        </w:rPr>
        <w:t>ocumentés</w:t>
      </w:r>
      <w:r w:rsidRPr="00957EB0">
        <w:rPr>
          <w:rFonts w:ascii="Arial" w:hAnsi="Arial" w:cs="Arial"/>
          <w:sz w:val="28"/>
          <w:szCs w:val="28"/>
          <w:lang w:eastAsia="fr-FR"/>
        </w:rPr>
        <w:t xml:space="preserve">. Le rédacteur se pose les questions classiques </w:t>
      </w:r>
      <w:r w:rsidRPr="0025293B">
        <w:rPr>
          <w:rFonts w:ascii="Arial" w:hAnsi="Arial" w:cs="Arial"/>
          <w:color w:val="FF0000"/>
          <w:sz w:val="28"/>
          <w:szCs w:val="28"/>
          <w:lang w:eastAsia="fr-FR"/>
        </w:rPr>
        <w:t>: QQOQCP</w:t>
      </w:r>
      <w:r w:rsidRPr="00957EB0">
        <w:rPr>
          <w:rFonts w:ascii="Arial" w:hAnsi="Arial" w:cs="Arial"/>
          <w:sz w:val="28"/>
          <w:szCs w:val="28"/>
          <w:lang w:eastAsia="fr-FR"/>
        </w:rPr>
        <w:t>.</w:t>
      </w:r>
    </w:p>
    <w:p w:rsidR="00957EB0" w:rsidRDefault="00957EB0" w:rsidP="00DC0548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eastAsia="fr-FR"/>
        </w:rPr>
      </w:pPr>
    </w:p>
    <w:p w:rsidR="007A579C" w:rsidRPr="00957EB0" w:rsidRDefault="007A579C" w:rsidP="00DC0548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eastAsia="fr-FR"/>
        </w:rPr>
      </w:pPr>
    </w:p>
    <w:p w:rsidR="00DC0548" w:rsidRDefault="00DC0548" w:rsidP="00DC0548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eastAsia="fr-FR"/>
        </w:rPr>
      </w:pPr>
      <w:r w:rsidRPr="00957EB0">
        <w:rPr>
          <w:rFonts w:ascii="Arial" w:hAnsi="Arial" w:cs="Arial"/>
          <w:sz w:val="28"/>
          <w:szCs w:val="28"/>
          <w:u w:val="single"/>
          <w:lang w:eastAsia="fr-FR"/>
        </w:rPr>
        <w:t>3° La conclusion</w:t>
      </w:r>
      <w:r w:rsidRPr="00957EB0">
        <w:rPr>
          <w:rFonts w:ascii="Arial" w:hAnsi="Arial" w:cs="Arial"/>
          <w:sz w:val="28"/>
          <w:szCs w:val="28"/>
          <w:lang w:eastAsia="fr-FR"/>
        </w:rPr>
        <w:t xml:space="preserve"> : le rédacteur peut</w:t>
      </w:r>
      <w:r w:rsidR="00957EB0">
        <w:rPr>
          <w:rFonts w:ascii="Arial" w:hAnsi="Arial" w:cs="Arial"/>
          <w:sz w:val="28"/>
          <w:szCs w:val="28"/>
          <w:lang w:eastAsia="fr-FR"/>
        </w:rPr>
        <w:t xml:space="preserve"> </w:t>
      </w:r>
      <w:r w:rsidR="00957EB0" w:rsidRPr="0025293B">
        <w:rPr>
          <w:rFonts w:ascii="Arial" w:hAnsi="Arial" w:cs="Arial"/>
          <w:color w:val="FF0000"/>
          <w:sz w:val="28"/>
          <w:szCs w:val="28"/>
          <w:lang w:eastAsia="fr-FR"/>
        </w:rPr>
        <w:t>poser une ou d</w:t>
      </w:r>
      <w:r w:rsidRPr="0025293B">
        <w:rPr>
          <w:rFonts w:ascii="Arial" w:hAnsi="Arial" w:cs="Arial"/>
          <w:color w:val="FF0000"/>
          <w:sz w:val="28"/>
          <w:szCs w:val="28"/>
          <w:lang w:eastAsia="fr-FR"/>
        </w:rPr>
        <w:t>es solutions au</w:t>
      </w:r>
      <w:r w:rsidRPr="00957EB0">
        <w:rPr>
          <w:rFonts w:ascii="Arial" w:hAnsi="Arial" w:cs="Arial"/>
          <w:sz w:val="28"/>
          <w:szCs w:val="28"/>
          <w:lang w:eastAsia="fr-FR"/>
        </w:rPr>
        <w:t xml:space="preserve"> </w:t>
      </w:r>
      <w:r w:rsidRPr="0025293B">
        <w:rPr>
          <w:rFonts w:ascii="Arial" w:hAnsi="Arial" w:cs="Arial"/>
          <w:color w:val="FF0000"/>
          <w:sz w:val="28"/>
          <w:szCs w:val="28"/>
          <w:lang w:eastAsia="fr-FR"/>
        </w:rPr>
        <w:t>problème</w:t>
      </w:r>
      <w:r w:rsidRPr="00957EB0">
        <w:rPr>
          <w:rFonts w:ascii="Arial" w:hAnsi="Arial" w:cs="Arial"/>
          <w:sz w:val="28"/>
          <w:szCs w:val="28"/>
          <w:lang w:eastAsia="fr-FR"/>
        </w:rPr>
        <w:t>. En</w:t>
      </w:r>
      <w:r w:rsidR="00957EB0">
        <w:rPr>
          <w:rFonts w:ascii="Arial" w:hAnsi="Arial" w:cs="Arial"/>
          <w:sz w:val="28"/>
          <w:szCs w:val="28"/>
          <w:lang w:eastAsia="fr-FR"/>
        </w:rPr>
        <w:t xml:space="preserve"> </w:t>
      </w:r>
      <w:r w:rsidRPr="00957EB0">
        <w:rPr>
          <w:rFonts w:ascii="Arial" w:hAnsi="Arial" w:cs="Arial"/>
          <w:sz w:val="28"/>
          <w:szCs w:val="28"/>
          <w:lang w:eastAsia="fr-FR"/>
        </w:rPr>
        <w:t>tout état de cause, il doit inciter le lecteur à s’interroger et à chercher des solutions.</w:t>
      </w:r>
    </w:p>
    <w:p w:rsidR="00957EB0" w:rsidRDefault="00957EB0" w:rsidP="00DC0548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eastAsia="fr-FR"/>
        </w:rPr>
      </w:pPr>
    </w:p>
    <w:p w:rsidR="005A5DBE" w:rsidRDefault="005A5DBE" w:rsidP="00DC0548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eastAsia="fr-FR"/>
        </w:rPr>
      </w:pPr>
    </w:p>
    <w:p w:rsidR="005A5DBE" w:rsidRDefault="005A5DBE" w:rsidP="00DC0548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eastAsia="fr-FR"/>
        </w:rPr>
      </w:pPr>
    </w:p>
    <w:p w:rsidR="005A5DBE" w:rsidRDefault="005A5DBE" w:rsidP="00DC0548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eastAsia="fr-FR"/>
        </w:rPr>
      </w:pPr>
    </w:p>
    <w:p w:rsidR="005A5DBE" w:rsidRDefault="001D53CB" w:rsidP="00DC0548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eastAsia="fr-FR"/>
        </w:rPr>
      </w:pPr>
      <w:r>
        <w:rPr>
          <w:rFonts w:ascii="Arial" w:hAnsi="Arial" w:cs="Arial"/>
          <w:sz w:val="28"/>
          <w:szCs w:val="28"/>
          <w:lang w:eastAsia="fr-FR"/>
        </w:rPr>
        <w:t>(proposition ci-</w:t>
      </w:r>
      <w:proofErr w:type="gramStart"/>
      <w:r>
        <w:rPr>
          <w:rFonts w:ascii="Arial" w:hAnsi="Arial" w:cs="Arial"/>
          <w:sz w:val="28"/>
          <w:szCs w:val="28"/>
          <w:lang w:eastAsia="fr-FR"/>
        </w:rPr>
        <w:t>dessous )</w:t>
      </w:r>
      <w:proofErr w:type="gramEnd"/>
      <w:r>
        <w:rPr>
          <w:rFonts w:ascii="Arial" w:hAnsi="Arial" w:cs="Arial"/>
          <w:sz w:val="28"/>
          <w:szCs w:val="28"/>
          <w:lang w:eastAsia="fr-FR"/>
        </w:rPr>
        <w:t xml:space="preserve"> </w:t>
      </w:r>
    </w:p>
    <w:p w:rsidR="005A5DBE" w:rsidRDefault="005A5DBE" w:rsidP="00DC0548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eastAsia="fr-FR"/>
        </w:rPr>
      </w:pPr>
    </w:p>
    <w:p w:rsidR="005A5DBE" w:rsidRDefault="005A5DBE" w:rsidP="00DC0548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eastAsia="fr-FR"/>
        </w:rPr>
      </w:pPr>
    </w:p>
    <w:p w:rsidR="005A5DBE" w:rsidRDefault="005A5DBE" w:rsidP="00DC0548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eastAsia="fr-FR"/>
        </w:rPr>
      </w:pPr>
    </w:p>
    <w:p w:rsidR="005A5DBE" w:rsidRDefault="005A5DBE" w:rsidP="00DC0548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eastAsia="fr-FR"/>
        </w:rPr>
      </w:pPr>
    </w:p>
    <w:p w:rsidR="005A5DBE" w:rsidRDefault="005A5DBE" w:rsidP="005A5DBE">
      <w:pPr>
        <w:jc w:val="center"/>
        <w:rPr>
          <w:rFonts w:ascii="Arial" w:hAnsi="Arial" w:cs="Arial"/>
          <w:sz w:val="28"/>
          <w:szCs w:val="28"/>
          <w:lang w:eastAsia="fr-FR"/>
        </w:rPr>
      </w:pPr>
      <w:r>
        <w:rPr>
          <w:rFonts w:ascii="Arial" w:hAnsi="Arial" w:cs="Arial"/>
          <w:noProof/>
          <w:sz w:val="28"/>
          <w:szCs w:val="28"/>
          <w:lang w:eastAsia="fr-FR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2" o:spid="_x0000_s1026" type="#_x0000_t75" style="position:absolute;left:0;text-align:left;margin-left:-44.4pt;margin-top:-53.4pt;width:36.95pt;height:33.7pt;z-index:1;visibility:visible">
            <v:imagedata r:id="rId5" o:title=""/>
            <w10:wrap type="topAndBottom"/>
          </v:shape>
        </w:pict>
      </w:r>
      <w:r>
        <w:rPr>
          <w:rFonts w:ascii="Arial" w:hAnsi="Arial" w:cs="Arial"/>
          <w:sz w:val="28"/>
          <w:szCs w:val="28"/>
          <w:lang w:eastAsia="fr-FR"/>
        </w:rPr>
        <w:t xml:space="preserve">Proposition de modèle : </w:t>
      </w:r>
    </w:p>
    <w:p w:rsidR="005A5DBE" w:rsidRDefault="005A5DBE" w:rsidP="005A5DBE">
      <w:pPr>
        <w:jc w:val="center"/>
        <w:rPr>
          <w:rFonts w:ascii="Arial" w:hAnsi="Arial" w:cs="Arial"/>
          <w:sz w:val="28"/>
          <w:szCs w:val="28"/>
          <w:lang w:eastAsia="fr-FR"/>
        </w:rPr>
      </w:pPr>
    </w:p>
    <w:p w:rsidR="005A5DBE" w:rsidRPr="00492947" w:rsidRDefault="005A5DBE" w:rsidP="005A5DBE">
      <w:pPr>
        <w:jc w:val="center"/>
        <w:rPr>
          <w:b/>
          <w:sz w:val="28"/>
          <w:szCs w:val="28"/>
        </w:rPr>
      </w:pPr>
      <w:r w:rsidRPr="00492947">
        <w:rPr>
          <w:b/>
          <w:sz w:val="28"/>
          <w:szCs w:val="28"/>
        </w:rPr>
        <w:t xml:space="preserve">EPREUVE E 31 – ANALYSE </w:t>
      </w:r>
      <w:r>
        <w:rPr>
          <w:b/>
          <w:sz w:val="28"/>
          <w:szCs w:val="28"/>
        </w:rPr>
        <w:t>D’</w:t>
      </w:r>
      <w:r w:rsidRPr="00492947">
        <w:rPr>
          <w:b/>
          <w:sz w:val="28"/>
          <w:szCs w:val="28"/>
        </w:rPr>
        <w:t>UNE FONCTI</w:t>
      </w:r>
      <w:r>
        <w:rPr>
          <w:b/>
          <w:sz w:val="28"/>
          <w:szCs w:val="28"/>
        </w:rPr>
        <w:t>O</w:t>
      </w:r>
      <w:r w:rsidRPr="00492947">
        <w:rPr>
          <w:b/>
          <w:sz w:val="28"/>
          <w:szCs w:val="28"/>
        </w:rPr>
        <w:t>N ACCUEIL ET PROJET D’AMELIORATION</w:t>
      </w:r>
    </w:p>
    <w:p w:rsidR="005A5DBE" w:rsidRDefault="005A5DBE" w:rsidP="005A5DBE">
      <w:pPr>
        <w:rPr>
          <w:b/>
        </w:rPr>
      </w:pPr>
    </w:p>
    <w:p w:rsidR="005A5DBE" w:rsidRDefault="005A5DBE" w:rsidP="005A5DBE">
      <w:pPr>
        <w:rPr>
          <w:b/>
        </w:rPr>
      </w:pPr>
      <w:r w:rsidRPr="00492947">
        <w:rPr>
          <w:b/>
        </w:rPr>
        <w:t>RAPPORT D’ETONNEMENT</w:t>
      </w:r>
    </w:p>
    <w:p w:rsidR="005A5DBE" w:rsidRDefault="005A5DBE" w:rsidP="005A5DBE">
      <w:pPr>
        <w:rPr>
          <w:b/>
        </w:rPr>
      </w:pPr>
      <w:r>
        <w:rPr>
          <w:b/>
        </w:rPr>
        <w:t xml:space="preserve">1/ Analyse de la situation (repérage d’un dysfonctionnement)  </w:t>
      </w:r>
    </w:p>
    <w:p w:rsidR="005A5DBE" w:rsidRPr="00492947" w:rsidRDefault="005A5DBE" w:rsidP="005A5DBE">
      <w:r w:rsidRPr="00492947">
        <w:t>Je m’interroge…je suis étonné (e) par :</w:t>
      </w:r>
    </w:p>
    <w:tbl>
      <w:tblPr>
        <w:tblW w:w="10875" w:type="dxa"/>
        <w:tblInd w:w="-8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3"/>
        <w:gridCol w:w="9492"/>
      </w:tblGrid>
      <w:tr w:rsidR="005A5DBE">
        <w:trPr>
          <w:trHeight w:val="1555"/>
        </w:trPr>
        <w:tc>
          <w:tcPr>
            <w:tcW w:w="1383" w:type="dxa"/>
            <w:shd w:val="clear" w:color="auto" w:fill="auto"/>
          </w:tcPr>
          <w:p w:rsidR="005A5DBE" w:rsidRDefault="005A5DBE" w:rsidP="005A5DBE">
            <w:pPr>
              <w:rPr>
                <w:b/>
              </w:rPr>
            </w:pPr>
            <w:r>
              <w:rPr>
                <w:b/>
              </w:rPr>
              <w:t>Quoi ?</w:t>
            </w:r>
          </w:p>
          <w:p w:rsidR="005A5DBE" w:rsidRDefault="005A5DBE" w:rsidP="005A5DBE">
            <w:pPr>
              <w:rPr>
                <w:i/>
                <w:sz w:val="18"/>
                <w:szCs w:val="18"/>
              </w:rPr>
            </w:pPr>
          </w:p>
          <w:p w:rsidR="005A5DBE" w:rsidRDefault="005A5DBE" w:rsidP="005A5DBE">
            <w:pPr>
              <w:rPr>
                <w:i/>
                <w:sz w:val="18"/>
                <w:szCs w:val="18"/>
              </w:rPr>
            </w:pPr>
          </w:p>
          <w:p w:rsidR="005A5DBE" w:rsidRDefault="005A5DBE" w:rsidP="005A5DBE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Quel est le problème ?</w:t>
            </w:r>
          </w:p>
        </w:tc>
        <w:tc>
          <w:tcPr>
            <w:tcW w:w="9492" w:type="dxa"/>
            <w:shd w:val="clear" w:color="auto" w:fill="auto"/>
          </w:tcPr>
          <w:p w:rsidR="005A5DBE" w:rsidRDefault="005A5DBE" w:rsidP="005A5DBE"/>
        </w:tc>
      </w:tr>
      <w:tr w:rsidR="005A5DBE">
        <w:trPr>
          <w:trHeight w:val="1539"/>
        </w:trPr>
        <w:tc>
          <w:tcPr>
            <w:tcW w:w="1383" w:type="dxa"/>
            <w:shd w:val="clear" w:color="auto" w:fill="auto"/>
          </w:tcPr>
          <w:p w:rsidR="005A5DBE" w:rsidRDefault="005A5DBE" w:rsidP="005A5DBE">
            <w:pPr>
              <w:rPr>
                <w:b/>
              </w:rPr>
            </w:pPr>
            <w:r>
              <w:rPr>
                <w:b/>
              </w:rPr>
              <w:t>Qui ?</w:t>
            </w:r>
          </w:p>
          <w:p w:rsidR="005A5DBE" w:rsidRDefault="005A5DBE" w:rsidP="005A5DBE">
            <w:pPr>
              <w:rPr>
                <w:sz w:val="20"/>
                <w:szCs w:val="20"/>
              </w:rPr>
            </w:pPr>
          </w:p>
          <w:p w:rsidR="005A5DBE" w:rsidRDefault="005A5DBE" w:rsidP="005A5DBE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Quelles sont les personnes concernées par le problème</w:t>
            </w:r>
          </w:p>
        </w:tc>
        <w:tc>
          <w:tcPr>
            <w:tcW w:w="9492" w:type="dxa"/>
            <w:shd w:val="clear" w:color="auto" w:fill="auto"/>
          </w:tcPr>
          <w:p w:rsidR="005A5DBE" w:rsidRDefault="005A5DBE" w:rsidP="005A5DBE"/>
        </w:tc>
      </w:tr>
      <w:tr w:rsidR="005A5DBE">
        <w:tc>
          <w:tcPr>
            <w:tcW w:w="1383" w:type="dxa"/>
            <w:shd w:val="clear" w:color="auto" w:fill="auto"/>
          </w:tcPr>
          <w:p w:rsidR="005A5DBE" w:rsidRDefault="005A5DBE" w:rsidP="005A5DBE">
            <w:pPr>
              <w:rPr>
                <w:b/>
              </w:rPr>
            </w:pPr>
            <w:r>
              <w:rPr>
                <w:b/>
              </w:rPr>
              <w:t>Où ?</w:t>
            </w:r>
          </w:p>
          <w:p w:rsidR="005A5DBE" w:rsidRDefault="005A5DBE" w:rsidP="005A5DBE">
            <w:pPr>
              <w:rPr>
                <w:b/>
              </w:rPr>
            </w:pPr>
          </w:p>
          <w:p w:rsidR="005A5DBE" w:rsidRDefault="005A5DBE" w:rsidP="005A5DBE">
            <w:pPr>
              <w:rPr>
                <w:i/>
                <w:sz w:val="18"/>
                <w:szCs w:val="18"/>
              </w:rPr>
            </w:pPr>
            <w:r>
              <w:rPr>
                <w:i/>
                <w:sz w:val="16"/>
                <w:szCs w:val="16"/>
              </w:rPr>
              <w:t>Où rencontre-t-on le problème</w:t>
            </w:r>
            <w:r>
              <w:rPr>
                <w:i/>
                <w:sz w:val="18"/>
                <w:szCs w:val="18"/>
              </w:rPr>
              <w:t> ?</w:t>
            </w:r>
          </w:p>
          <w:p w:rsidR="005A5DBE" w:rsidRDefault="005A5DBE" w:rsidP="005A5DBE">
            <w:pPr>
              <w:rPr>
                <w:i/>
                <w:sz w:val="18"/>
                <w:szCs w:val="18"/>
              </w:rPr>
            </w:pPr>
          </w:p>
        </w:tc>
        <w:tc>
          <w:tcPr>
            <w:tcW w:w="9492" w:type="dxa"/>
            <w:shd w:val="clear" w:color="auto" w:fill="auto"/>
          </w:tcPr>
          <w:p w:rsidR="005A5DBE" w:rsidRDefault="005A5DBE" w:rsidP="005A5DBE"/>
        </w:tc>
      </w:tr>
      <w:tr w:rsidR="005A5DBE">
        <w:tc>
          <w:tcPr>
            <w:tcW w:w="1383" w:type="dxa"/>
            <w:shd w:val="clear" w:color="auto" w:fill="auto"/>
          </w:tcPr>
          <w:p w:rsidR="005A5DBE" w:rsidRDefault="005A5DBE" w:rsidP="005A5DBE">
            <w:pPr>
              <w:rPr>
                <w:b/>
              </w:rPr>
            </w:pPr>
            <w:r>
              <w:rPr>
                <w:b/>
              </w:rPr>
              <w:t>Quand ?</w:t>
            </w:r>
          </w:p>
          <w:p w:rsidR="005A5DBE" w:rsidRDefault="005A5DBE" w:rsidP="005A5DBE">
            <w:pPr>
              <w:rPr>
                <w:b/>
              </w:rPr>
            </w:pPr>
          </w:p>
          <w:p w:rsidR="005A5DBE" w:rsidRDefault="00726C55" w:rsidP="005A5DBE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Depuis quand le problème existe</w:t>
            </w:r>
            <w:r w:rsidR="005A5DBE">
              <w:rPr>
                <w:i/>
                <w:sz w:val="16"/>
                <w:szCs w:val="16"/>
              </w:rPr>
              <w:t> ?</w:t>
            </w:r>
          </w:p>
          <w:p w:rsidR="005A5DBE" w:rsidRDefault="005A5DBE" w:rsidP="005A5DBE">
            <w:pPr>
              <w:rPr>
                <w:i/>
                <w:sz w:val="16"/>
                <w:szCs w:val="16"/>
              </w:rPr>
            </w:pPr>
          </w:p>
        </w:tc>
        <w:tc>
          <w:tcPr>
            <w:tcW w:w="9492" w:type="dxa"/>
            <w:shd w:val="clear" w:color="auto" w:fill="auto"/>
          </w:tcPr>
          <w:p w:rsidR="005A5DBE" w:rsidRDefault="005A5DBE" w:rsidP="005A5DBE"/>
        </w:tc>
      </w:tr>
      <w:tr w:rsidR="005A5DBE">
        <w:tc>
          <w:tcPr>
            <w:tcW w:w="1383" w:type="dxa"/>
            <w:shd w:val="clear" w:color="auto" w:fill="auto"/>
          </w:tcPr>
          <w:p w:rsidR="005A5DBE" w:rsidRDefault="005A5DBE" w:rsidP="005A5DBE">
            <w:pPr>
              <w:rPr>
                <w:b/>
                <w:sz w:val="18"/>
                <w:szCs w:val="18"/>
              </w:rPr>
            </w:pPr>
            <w:r>
              <w:rPr>
                <w:b/>
              </w:rPr>
              <w:t>Comment </w:t>
            </w:r>
            <w:r>
              <w:rPr>
                <w:b/>
                <w:sz w:val="18"/>
                <w:szCs w:val="18"/>
              </w:rPr>
              <w:t>?</w:t>
            </w:r>
          </w:p>
          <w:p w:rsidR="005A5DBE" w:rsidRDefault="005A5DBE" w:rsidP="005A5DBE">
            <w:pPr>
              <w:rPr>
                <w:b/>
                <w:sz w:val="18"/>
                <w:szCs w:val="18"/>
              </w:rPr>
            </w:pPr>
          </w:p>
          <w:p w:rsidR="005A5DBE" w:rsidRDefault="005A5DBE" w:rsidP="005A5DBE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Comment s’est-on aperçu du problème ?</w:t>
            </w:r>
          </w:p>
          <w:p w:rsidR="005A5DBE" w:rsidRDefault="005A5DBE" w:rsidP="005A5DBE">
            <w:pPr>
              <w:rPr>
                <w:i/>
                <w:sz w:val="16"/>
                <w:szCs w:val="16"/>
              </w:rPr>
            </w:pPr>
          </w:p>
        </w:tc>
        <w:tc>
          <w:tcPr>
            <w:tcW w:w="9492" w:type="dxa"/>
            <w:shd w:val="clear" w:color="auto" w:fill="auto"/>
          </w:tcPr>
          <w:p w:rsidR="005A5DBE" w:rsidRDefault="005A5DBE" w:rsidP="005A5DBE"/>
        </w:tc>
      </w:tr>
      <w:tr w:rsidR="005A5DBE">
        <w:tc>
          <w:tcPr>
            <w:tcW w:w="1383" w:type="dxa"/>
            <w:shd w:val="clear" w:color="auto" w:fill="auto"/>
          </w:tcPr>
          <w:p w:rsidR="005A5DBE" w:rsidRDefault="005A5DBE" w:rsidP="005A5DBE">
            <w:pPr>
              <w:rPr>
                <w:b/>
              </w:rPr>
            </w:pPr>
            <w:r>
              <w:rPr>
                <w:b/>
              </w:rPr>
              <w:t>Pourquoi ?</w:t>
            </w:r>
          </w:p>
          <w:p w:rsidR="005A5DBE" w:rsidRDefault="005A5DBE" w:rsidP="005A5DBE">
            <w:pPr>
              <w:rPr>
                <w:b/>
                <w:sz w:val="18"/>
                <w:szCs w:val="18"/>
              </w:rPr>
            </w:pPr>
          </w:p>
          <w:p w:rsidR="005A5DBE" w:rsidRDefault="005A5DBE" w:rsidP="005A5DBE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Pourquoi est-ce un problème ?</w:t>
            </w:r>
          </w:p>
          <w:p w:rsidR="005A5DBE" w:rsidRDefault="005A5DBE" w:rsidP="005A5DBE">
            <w:pPr>
              <w:rPr>
                <w:i/>
                <w:sz w:val="16"/>
                <w:szCs w:val="16"/>
              </w:rPr>
            </w:pPr>
          </w:p>
          <w:p w:rsidR="005A5DBE" w:rsidRDefault="005A5DBE" w:rsidP="005A5DBE">
            <w:pPr>
              <w:rPr>
                <w:i/>
                <w:sz w:val="16"/>
                <w:szCs w:val="16"/>
              </w:rPr>
            </w:pPr>
          </w:p>
          <w:p w:rsidR="005A5DBE" w:rsidRDefault="005A5DBE" w:rsidP="005A5DBE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Pourquoi faut-il remédier à ce problème ?</w:t>
            </w:r>
          </w:p>
          <w:p w:rsidR="005A5DBE" w:rsidRDefault="005A5DBE" w:rsidP="005A5DBE">
            <w:pPr>
              <w:rPr>
                <w:i/>
                <w:sz w:val="16"/>
                <w:szCs w:val="16"/>
              </w:rPr>
            </w:pPr>
          </w:p>
          <w:p w:rsidR="005A5DBE" w:rsidRDefault="005A5DBE" w:rsidP="005A5DBE">
            <w:pPr>
              <w:rPr>
                <w:i/>
                <w:sz w:val="20"/>
                <w:szCs w:val="20"/>
              </w:rPr>
            </w:pPr>
          </w:p>
        </w:tc>
        <w:tc>
          <w:tcPr>
            <w:tcW w:w="9492" w:type="dxa"/>
            <w:shd w:val="clear" w:color="auto" w:fill="auto"/>
          </w:tcPr>
          <w:p w:rsidR="005A5DBE" w:rsidRDefault="005A5DBE" w:rsidP="005A5DBE"/>
        </w:tc>
      </w:tr>
    </w:tbl>
    <w:p w:rsidR="005A5DBE" w:rsidRDefault="005A5DBE" w:rsidP="005A5DBE">
      <w:pPr>
        <w:ind w:left="1080"/>
        <w:rPr>
          <w:b/>
          <w:sz w:val="16"/>
          <w:szCs w:val="16"/>
        </w:rPr>
      </w:pPr>
    </w:p>
    <w:p w:rsidR="005147FC" w:rsidRDefault="005147FC" w:rsidP="005A5DBE">
      <w:pPr>
        <w:rPr>
          <w:b/>
        </w:rPr>
      </w:pPr>
      <w:r>
        <w:rPr>
          <w:b/>
        </w:rPr>
        <w:t>2/Contacts (effectués dans l’entreprise)</w:t>
      </w:r>
    </w:p>
    <w:p w:rsidR="005147FC" w:rsidRDefault="005147FC" w:rsidP="005A5DBE">
      <w:pPr>
        <w:rPr>
          <w:b/>
        </w:rPr>
      </w:pPr>
    </w:p>
    <w:p w:rsidR="005147FC" w:rsidRDefault="005147FC" w:rsidP="005147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5147FC" w:rsidRDefault="005147FC" w:rsidP="005147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5147FC" w:rsidRDefault="005147FC" w:rsidP="005A5DBE">
      <w:pPr>
        <w:rPr>
          <w:b/>
        </w:rPr>
      </w:pPr>
    </w:p>
    <w:p w:rsidR="005A5DBE" w:rsidRDefault="005147FC" w:rsidP="005A5DBE">
      <w:pPr>
        <w:rPr>
          <w:b/>
        </w:rPr>
      </w:pPr>
      <w:r>
        <w:rPr>
          <w:b/>
        </w:rPr>
        <w:t>3</w:t>
      </w:r>
      <w:r w:rsidR="005A5DBE" w:rsidRPr="0094734A">
        <w:rPr>
          <w:b/>
        </w:rPr>
        <w:t>/ Conclusion : Quelle(</w:t>
      </w:r>
      <w:r w:rsidR="005A5DBE">
        <w:rPr>
          <w:b/>
        </w:rPr>
        <w:t>s</w:t>
      </w:r>
      <w:r w:rsidR="005A5DBE" w:rsidRPr="0094734A">
        <w:rPr>
          <w:b/>
        </w:rPr>
        <w:t>) solution(s) possible(s) ?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88"/>
      </w:tblGrid>
      <w:tr w:rsidR="005A5DBE" w:rsidRPr="002356AF">
        <w:tc>
          <w:tcPr>
            <w:tcW w:w="10771" w:type="dxa"/>
          </w:tcPr>
          <w:p w:rsidR="005A5DBE" w:rsidRPr="002356AF" w:rsidRDefault="005A5DBE" w:rsidP="005A5DBE">
            <w:pPr>
              <w:rPr>
                <w:b/>
              </w:rPr>
            </w:pPr>
          </w:p>
        </w:tc>
      </w:tr>
    </w:tbl>
    <w:p w:rsidR="005A5DBE" w:rsidRPr="0025293B" w:rsidRDefault="005A5DBE" w:rsidP="005A5DBE">
      <w:pPr>
        <w:rPr>
          <w:rFonts w:ascii="Calibri" w:hAnsi="Calibri"/>
          <w:b/>
          <w:sz w:val="28"/>
          <w:szCs w:val="28"/>
        </w:rPr>
      </w:pPr>
      <w:r w:rsidRPr="0025293B">
        <w:rPr>
          <w:rFonts w:ascii="Calibri" w:hAnsi="Calibri"/>
          <w:b/>
          <w:sz w:val="28"/>
          <w:szCs w:val="28"/>
        </w:rPr>
        <w:t>Exemple concernant un dysfonctionnement dans une agence bancaire</w:t>
      </w:r>
    </w:p>
    <w:p w:rsidR="005A5DBE" w:rsidRPr="0025293B" w:rsidRDefault="005A5DBE" w:rsidP="005A5DBE">
      <w:pPr>
        <w:rPr>
          <w:rFonts w:ascii="Calibri" w:hAnsi="Calibri"/>
          <w:b/>
        </w:rPr>
      </w:pPr>
      <w:r w:rsidRPr="0025293B">
        <w:rPr>
          <w:rFonts w:ascii="Calibri" w:hAnsi="Calibri"/>
          <w:b/>
        </w:rPr>
        <w:t xml:space="preserve">1/ Analyse de la situation (repérage d’un dysfonctionnement)  </w:t>
      </w:r>
    </w:p>
    <w:p w:rsidR="005A5DBE" w:rsidRPr="0025293B" w:rsidRDefault="005A5DBE" w:rsidP="005A5DBE">
      <w:pPr>
        <w:rPr>
          <w:rFonts w:ascii="Calibri" w:hAnsi="Calibri"/>
        </w:rPr>
      </w:pPr>
      <w:r w:rsidRPr="0025293B">
        <w:rPr>
          <w:rFonts w:ascii="Calibri" w:hAnsi="Calibri"/>
        </w:rPr>
        <w:t>Je m’interroge…je suis étonné (e) par :</w:t>
      </w:r>
    </w:p>
    <w:tbl>
      <w:tblPr>
        <w:tblW w:w="10875" w:type="dxa"/>
        <w:tblInd w:w="-8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3"/>
        <w:gridCol w:w="9492"/>
      </w:tblGrid>
      <w:tr w:rsidR="005A5DBE" w:rsidRPr="00700C50">
        <w:trPr>
          <w:trHeight w:val="1555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5A5DBE" w:rsidRPr="00700C50" w:rsidRDefault="005A5DBE" w:rsidP="005A5DBE">
            <w:pPr>
              <w:rPr>
                <w:b/>
              </w:rPr>
            </w:pPr>
            <w:r w:rsidRPr="00700C50">
              <w:rPr>
                <w:b/>
              </w:rPr>
              <w:lastRenderedPageBreak/>
              <w:t>Quoi ?</w:t>
            </w:r>
          </w:p>
          <w:p w:rsidR="005A5DBE" w:rsidRPr="00700C50" w:rsidRDefault="005A5DBE" w:rsidP="005A5DBE">
            <w:pPr>
              <w:rPr>
                <w:i/>
                <w:sz w:val="18"/>
                <w:szCs w:val="18"/>
              </w:rPr>
            </w:pPr>
          </w:p>
          <w:p w:rsidR="005A5DBE" w:rsidRPr="00700C50" w:rsidRDefault="005A5DBE" w:rsidP="005A5DBE">
            <w:pPr>
              <w:rPr>
                <w:i/>
                <w:sz w:val="18"/>
                <w:szCs w:val="18"/>
              </w:rPr>
            </w:pPr>
          </w:p>
          <w:p w:rsidR="005A5DBE" w:rsidRPr="00700C50" w:rsidRDefault="005A5DBE" w:rsidP="005A5DBE">
            <w:pPr>
              <w:rPr>
                <w:sz w:val="18"/>
                <w:szCs w:val="18"/>
              </w:rPr>
            </w:pPr>
            <w:r w:rsidRPr="00700C50">
              <w:rPr>
                <w:i/>
                <w:sz w:val="18"/>
                <w:szCs w:val="18"/>
              </w:rPr>
              <w:t>Quel est le problème ?</w:t>
            </w:r>
          </w:p>
        </w:tc>
        <w:tc>
          <w:tcPr>
            <w:tcW w:w="94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A5DBE" w:rsidRPr="0025293B" w:rsidRDefault="005A5DBE" w:rsidP="005A5DBE">
            <w:pPr>
              <w:rPr>
                <w:rFonts w:ascii="Calibri" w:hAnsi="Calibri"/>
                <w:color w:val="0000FF"/>
              </w:rPr>
            </w:pPr>
            <w:r w:rsidRPr="0025293B">
              <w:rPr>
                <w:rFonts w:ascii="Calibri" w:hAnsi="Calibri"/>
                <w:color w:val="0000FF"/>
              </w:rPr>
              <w:t xml:space="preserve">L’attente de la clientèle est trop importante au sein de l’agence bancaire </w:t>
            </w:r>
            <w:r w:rsidR="0025293B" w:rsidRPr="0025293B">
              <w:rPr>
                <w:rFonts w:ascii="Calibri" w:hAnsi="Calibri"/>
                <w:color w:val="0000FF"/>
              </w:rPr>
              <w:t>pendant les heures de</w:t>
            </w:r>
            <w:r w:rsidRPr="0025293B">
              <w:rPr>
                <w:rFonts w:ascii="Calibri" w:hAnsi="Calibri"/>
                <w:color w:val="0000FF"/>
              </w:rPr>
              <w:t xml:space="preserve"> forte affluence. De nombreux clients (dont des personnes âgées) restent debout en attendant leur prise en charge par un conseiller.</w:t>
            </w:r>
          </w:p>
        </w:tc>
      </w:tr>
      <w:tr w:rsidR="005A5DBE" w:rsidRPr="0025293B">
        <w:trPr>
          <w:trHeight w:val="1539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A5DBE" w:rsidRPr="0025293B" w:rsidRDefault="005A5DBE" w:rsidP="005A5DBE">
            <w:pPr>
              <w:rPr>
                <w:rFonts w:ascii="Calibri" w:hAnsi="Calibri"/>
                <w:b/>
              </w:rPr>
            </w:pPr>
            <w:r w:rsidRPr="0025293B">
              <w:rPr>
                <w:rFonts w:ascii="Calibri" w:hAnsi="Calibri"/>
                <w:b/>
              </w:rPr>
              <w:t>Qui ?</w:t>
            </w:r>
          </w:p>
          <w:p w:rsidR="005A5DBE" w:rsidRPr="0025293B" w:rsidRDefault="005A5DBE" w:rsidP="005A5DBE">
            <w:pPr>
              <w:rPr>
                <w:rFonts w:ascii="Calibri" w:hAnsi="Calibri"/>
                <w:sz w:val="20"/>
                <w:szCs w:val="20"/>
              </w:rPr>
            </w:pPr>
          </w:p>
          <w:p w:rsidR="005A5DBE" w:rsidRPr="0025293B" w:rsidRDefault="005A5DBE" w:rsidP="005A5DBE">
            <w:pPr>
              <w:rPr>
                <w:rFonts w:ascii="Calibri" w:hAnsi="Calibri"/>
                <w:i/>
                <w:sz w:val="16"/>
                <w:szCs w:val="16"/>
              </w:rPr>
            </w:pPr>
            <w:r w:rsidRPr="0025293B">
              <w:rPr>
                <w:rFonts w:ascii="Calibri" w:hAnsi="Calibri"/>
                <w:i/>
                <w:sz w:val="16"/>
                <w:szCs w:val="16"/>
              </w:rPr>
              <w:t>Quelles sont les personnes concernées par le problème</w:t>
            </w:r>
          </w:p>
        </w:tc>
        <w:tc>
          <w:tcPr>
            <w:tcW w:w="94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A5DBE" w:rsidRPr="0025293B" w:rsidRDefault="005A5DBE" w:rsidP="005A5DBE">
            <w:pPr>
              <w:rPr>
                <w:rFonts w:ascii="Calibri" w:hAnsi="Calibri"/>
                <w:color w:val="0000FF"/>
              </w:rPr>
            </w:pPr>
            <w:r w:rsidRPr="0025293B">
              <w:rPr>
                <w:rFonts w:ascii="Calibri" w:hAnsi="Calibri"/>
                <w:color w:val="0000FF"/>
              </w:rPr>
              <w:t>Les clients de la banque :</w:t>
            </w:r>
          </w:p>
          <w:p w:rsidR="005A5DBE" w:rsidRPr="0025293B" w:rsidRDefault="005A5DBE" w:rsidP="005A5DBE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color w:val="0000FF"/>
                <w:sz w:val="24"/>
                <w:szCs w:val="24"/>
              </w:rPr>
            </w:pPr>
            <w:r w:rsidRPr="0025293B">
              <w:rPr>
                <w:color w:val="0000FF"/>
                <w:sz w:val="24"/>
                <w:szCs w:val="24"/>
              </w:rPr>
              <w:t xml:space="preserve">Les clients actuels </w:t>
            </w:r>
          </w:p>
          <w:p w:rsidR="005A5DBE" w:rsidRPr="0025293B" w:rsidRDefault="005A5DBE" w:rsidP="005A5DBE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color w:val="0000FF"/>
                <w:sz w:val="24"/>
                <w:szCs w:val="24"/>
              </w:rPr>
            </w:pPr>
            <w:r w:rsidRPr="0025293B">
              <w:rPr>
                <w:color w:val="0000FF"/>
                <w:sz w:val="24"/>
                <w:szCs w:val="24"/>
              </w:rPr>
              <w:t>Les clients potentiels qui entrent pour la 1</w:t>
            </w:r>
            <w:r w:rsidRPr="0025293B">
              <w:rPr>
                <w:color w:val="0000FF"/>
                <w:sz w:val="24"/>
                <w:szCs w:val="24"/>
                <w:vertAlign w:val="superscript"/>
              </w:rPr>
              <w:t xml:space="preserve">ère </w:t>
            </w:r>
            <w:r w:rsidRPr="0025293B">
              <w:rPr>
                <w:color w:val="0000FF"/>
                <w:sz w:val="24"/>
                <w:szCs w:val="24"/>
              </w:rPr>
              <w:t>fois dans l’agence</w:t>
            </w:r>
          </w:p>
        </w:tc>
      </w:tr>
      <w:tr w:rsidR="005A5DBE" w:rsidRPr="0025293B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A5DBE" w:rsidRPr="0025293B" w:rsidRDefault="005A5DBE" w:rsidP="005A5DBE">
            <w:pPr>
              <w:rPr>
                <w:rFonts w:ascii="Calibri" w:hAnsi="Calibri"/>
                <w:b/>
              </w:rPr>
            </w:pPr>
            <w:r w:rsidRPr="0025293B">
              <w:rPr>
                <w:rFonts w:ascii="Calibri" w:hAnsi="Calibri"/>
                <w:b/>
              </w:rPr>
              <w:t>Où ?</w:t>
            </w:r>
          </w:p>
          <w:p w:rsidR="005A5DBE" w:rsidRPr="0025293B" w:rsidRDefault="005A5DBE" w:rsidP="005A5DBE">
            <w:pPr>
              <w:rPr>
                <w:rFonts w:ascii="Calibri" w:hAnsi="Calibri"/>
                <w:b/>
              </w:rPr>
            </w:pPr>
          </w:p>
          <w:p w:rsidR="005A5DBE" w:rsidRPr="0025293B" w:rsidRDefault="005A5DBE" w:rsidP="005A5DBE">
            <w:pPr>
              <w:rPr>
                <w:rFonts w:ascii="Calibri" w:hAnsi="Calibri"/>
                <w:i/>
                <w:sz w:val="18"/>
                <w:szCs w:val="18"/>
              </w:rPr>
            </w:pPr>
            <w:r w:rsidRPr="0025293B">
              <w:rPr>
                <w:rFonts w:ascii="Calibri" w:hAnsi="Calibri"/>
                <w:i/>
                <w:sz w:val="16"/>
                <w:szCs w:val="16"/>
              </w:rPr>
              <w:t>Ou rencontre-t-on le problème</w:t>
            </w:r>
            <w:r w:rsidRPr="0025293B">
              <w:rPr>
                <w:rFonts w:ascii="Calibri" w:hAnsi="Calibri"/>
                <w:i/>
                <w:sz w:val="18"/>
                <w:szCs w:val="18"/>
              </w:rPr>
              <w:t> ?</w:t>
            </w:r>
          </w:p>
          <w:p w:rsidR="005A5DBE" w:rsidRPr="0025293B" w:rsidRDefault="005A5DBE" w:rsidP="005A5DBE">
            <w:pPr>
              <w:rPr>
                <w:rFonts w:ascii="Calibri" w:hAnsi="Calibri"/>
                <w:i/>
                <w:sz w:val="18"/>
                <w:szCs w:val="18"/>
              </w:rPr>
            </w:pPr>
          </w:p>
        </w:tc>
        <w:tc>
          <w:tcPr>
            <w:tcW w:w="9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DBE" w:rsidRPr="0025293B" w:rsidRDefault="005A5DBE" w:rsidP="005A5DBE">
            <w:pPr>
              <w:rPr>
                <w:rFonts w:ascii="Calibri" w:hAnsi="Calibri"/>
                <w:color w:val="0000FF"/>
              </w:rPr>
            </w:pPr>
            <w:r w:rsidRPr="0025293B">
              <w:rPr>
                <w:rFonts w:ascii="Calibri" w:hAnsi="Calibri"/>
                <w:color w:val="0000FF"/>
              </w:rPr>
              <w:t>Dans le hall de la banque</w:t>
            </w:r>
          </w:p>
        </w:tc>
      </w:tr>
      <w:tr w:rsidR="005A5DBE" w:rsidRPr="0025293B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A5DBE" w:rsidRPr="0025293B" w:rsidRDefault="005A5DBE" w:rsidP="005A5DBE">
            <w:pPr>
              <w:rPr>
                <w:rFonts w:ascii="Calibri" w:hAnsi="Calibri"/>
                <w:b/>
              </w:rPr>
            </w:pPr>
            <w:r w:rsidRPr="0025293B">
              <w:rPr>
                <w:rFonts w:ascii="Calibri" w:hAnsi="Calibri"/>
                <w:b/>
              </w:rPr>
              <w:t>Quand ?</w:t>
            </w:r>
          </w:p>
          <w:p w:rsidR="005A5DBE" w:rsidRPr="0025293B" w:rsidRDefault="005A5DBE" w:rsidP="005A5DBE">
            <w:pPr>
              <w:rPr>
                <w:rFonts w:ascii="Calibri" w:hAnsi="Calibri"/>
                <w:b/>
              </w:rPr>
            </w:pPr>
          </w:p>
          <w:p w:rsidR="005A5DBE" w:rsidRPr="0025293B" w:rsidRDefault="005A5DBE" w:rsidP="005A5DBE">
            <w:pPr>
              <w:rPr>
                <w:rFonts w:ascii="Calibri" w:hAnsi="Calibri"/>
                <w:i/>
                <w:sz w:val="16"/>
                <w:szCs w:val="16"/>
              </w:rPr>
            </w:pPr>
            <w:r w:rsidRPr="0025293B">
              <w:rPr>
                <w:rFonts w:ascii="Calibri" w:hAnsi="Calibri"/>
                <w:i/>
                <w:sz w:val="16"/>
                <w:szCs w:val="16"/>
              </w:rPr>
              <w:t>Depuis quand le problème existe ?</w:t>
            </w:r>
          </w:p>
          <w:p w:rsidR="005A5DBE" w:rsidRPr="0025293B" w:rsidRDefault="005A5DBE" w:rsidP="005A5DBE">
            <w:pPr>
              <w:rPr>
                <w:rFonts w:ascii="Calibri" w:hAnsi="Calibri"/>
                <w:i/>
                <w:sz w:val="16"/>
                <w:szCs w:val="16"/>
              </w:rPr>
            </w:pPr>
          </w:p>
        </w:tc>
        <w:tc>
          <w:tcPr>
            <w:tcW w:w="9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DBE" w:rsidRPr="0025293B" w:rsidRDefault="005A5DBE" w:rsidP="005A5DBE">
            <w:pPr>
              <w:rPr>
                <w:rFonts w:ascii="Calibri" w:hAnsi="Calibri"/>
                <w:color w:val="0000FF"/>
              </w:rPr>
            </w:pPr>
            <w:r w:rsidRPr="0025293B">
              <w:rPr>
                <w:rFonts w:ascii="Calibri" w:hAnsi="Calibri"/>
                <w:color w:val="0000FF"/>
              </w:rPr>
              <w:t>Depuis la rénovation de l’agence il y a environ 6 mois.</w:t>
            </w:r>
          </w:p>
        </w:tc>
      </w:tr>
      <w:tr w:rsidR="005A5DBE" w:rsidRPr="0025293B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A5DBE" w:rsidRPr="0025293B" w:rsidRDefault="005A5DBE" w:rsidP="005A5DBE">
            <w:pPr>
              <w:rPr>
                <w:rFonts w:ascii="Calibri" w:hAnsi="Calibri"/>
                <w:b/>
                <w:sz w:val="18"/>
                <w:szCs w:val="18"/>
              </w:rPr>
            </w:pPr>
            <w:r w:rsidRPr="0025293B">
              <w:rPr>
                <w:rFonts w:ascii="Calibri" w:hAnsi="Calibri"/>
                <w:b/>
              </w:rPr>
              <w:t>Comment </w:t>
            </w:r>
            <w:r w:rsidRPr="0025293B">
              <w:rPr>
                <w:rFonts w:ascii="Calibri" w:hAnsi="Calibri"/>
                <w:b/>
                <w:sz w:val="18"/>
                <w:szCs w:val="18"/>
              </w:rPr>
              <w:t>?</w:t>
            </w:r>
          </w:p>
          <w:p w:rsidR="005A5DBE" w:rsidRPr="0025293B" w:rsidRDefault="005A5DBE" w:rsidP="005A5DBE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5A5DBE" w:rsidRPr="0025293B" w:rsidRDefault="005A5DBE" w:rsidP="005A5DBE">
            <w:pPr>
              <w:rPr>
                <w:rFonts w:ascii="Calibri" w:hAnsi="Calibri"/>
                <w:i/>
                <w:sz w:val="16"/>
                <w:szCs w:val="16"/>
              </w:rPr>
            </w:pPr>
            <w:r w:rsidRPr="0025293B">
              <w:rPr>
                <w:rFonts w:ascii="Calibri" w:hAnsi="Calibri"/>
                <w:i/>
                <w:sz w:val="16"/>
                <w:szCs w:val="16"/>
              </w:rPr>
              <w:t>Comment s’est-on aperçu du problème ?</w:t>
            </w:r>
          </w:p>
          <w:p w:rsidR="005A5DBE" w:rsidRPr="0025293B" w:rsidRDefault="005A5DBE" w:rsidP="005A5DBE">
            <w:pPr>
              <w:rPr>
                <w:rFonts w:ascii="Calibri" w:hAnsi="Calibri"/>
                <w:i/>
                <w:sz w:val="16"/>
                <w:szCs w:val="16"/>
              </w:rPr>
            </w:pPr>
          </w:p>
        </w:tc>
        <w:tc>
          <w:tcPr>
            <w:tcW w:w="9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DBE" w:rsidRPr="0025293B" w:rsidRDefault="005A5DBE" w:rsidP="005A5DBE">
            <w:pPr>
              <w:rPr>
                <w:rFonts w:ascii="Calibri" w:hAnsi="Calibri"/>
                <w:color w:val="0000FF"/>
              </w:rPr>
            </w:pPr>
            <w:r w:rsidRPr="0025293B">
              <w:rPr>
                <w:rFonts w:ascii="Calibri" w:hAnsi="Calibri"/>
                <w:color w:val="0000FF"/>
              </w:rPr>
              <w:t>Les clients mécontents se sont plaints soit directement au conseiller, soit par l’intermédiaire de la « boite à suggestions » située à l’entrée d</w:t>
            </w:r>
            <w:r w:rsidR="00726C55">
              <w:rPr>
                <w:rFonts w:ascii="Calibri" w:hAnsi="Calibri"/>
                <w:color w:val="0000FF"/>
              </w:rPr>
              <w:t>u</w:t>
            </w:r>
            <w:r w:rsidRPr="0025293B">
              <w:rPr>
                <w:rFonts w:ascii="Calibri" w:hAnsi="Calibri"/>
                <w:color w:val="0000FF"/>
              </w:rPr>
              <w:t xml:space="preserve"> hall d’accueil.</w:t>
            </w:r>
          </w:p>
        </w:tc>
      </w:tr>
      <w:tr w:rsidR="005A5DBE" w:rsidRPr="0025293B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A5DBE" w:rsidRPr="0025293B" w:rsidRDefault="005A5DBE" w:rsidP="005A5DBE">
            <w:pPr>
              <w:rPr>
                <w:rFonts w:ascii="Calibri" w:hAnsi="Calibri"/>
                <w:b/>
              </w:rPr>
            </w:pPr>
            <w:r w:rsidRPr="0025293B">
              <w:rPr>
                <w:rFonts w:ascii="Calibri" w:hAnsi="Calibri"/>
                <w:b/>
              </w:rPr>
              <w:t>Pourquoi ?</w:t>
            </w:r>
          </w:p>
          <w:p w:rsidR="005A5DBE" w:rsidRPr="0025293B" w:rsidRDefault="005A5DBE" w:rsidP="005A5DBE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5A5DBE" w:rsidRPr="0025293B" w:rsidRDefault="005A5DBE" w:rsidP="005A5DBE">
            <w:pPr>
              <w:rPr>
                <w:rFonts w:ascii="Calibri" w:hAnsi="Calibri"/>
                <w:i/>
                <w:sz w:val="16"/>
                <w:szCs w:val="16"/>
              </w:rPr>
            </w:pPr>
            <w:r w:rsidRPr="0025293B">
              <w:rPr>
                <w:rFonts w:ascii="Calibri" w:hAnsi="Calibri"/>
                <w:i/>
                <w:sz w:val="16"/>
                <w:szCs w:val="16"/>
              </w:rPr>
              <w:t xml:space="preserve">Pourquoi est-ce un problème </w:t>
            </w:r>
          </w:p>
          <w:p w:rsidR="005A5DBE" w:rsidRPr="0025293B" w:rsidRDefault="005A5DBE" w:rsidP="005A5DBE">
            <w:pPr>
              <w:rPr>
                <w:rFonts w:ascii="Calibri" w:hAnsi="Calibri"/>
                <w:i/>
                <w:sz w:val="16"/>
                <w:szCs w:val="16"/>
              </w:rPr>
            </w:pPr>
          </w:p>
          <w:p w:rsidR="005A5DBE" w:rsidRPr="0025293B" w:rsidRDefault="005A5DBE" w:rsidP="005A5DBE">
            <w:pPr>
              <w:rPr>
                <w:rFonts w:ascii="Calibri" w:hAnsi="Calibri"/>
                <w:i/>
                <w:sz w:val="16"/>
                <w:szCs w:val="16"/>
              </w:rPr>
            </w:pPr>
          </w:p>
          <w:p w:rsidR="005A5DBE" w:rsidRPr="0025293B" w:rsidRDefault="005A5DBE" w:rsidP="005A5DBE">
            <w:pPr>
              <w:rPr>
                <w:rFonts w:ascii="Calibri" w:hAnsi="Calibri"/>
                <w:i/>
                <w:sz w:val="16"/>
                <w:szCs w:val="16"/>
              </w:rPr>
            </w:pPr>
          </w:p>
          <w:p w:rsidR="005A5DBE" w:rsidRPr="0025293B" w:rsidRDefault="005A5DBE" w:rsidP="005A5DBE">
            <w:pPr>
              <w:rPr>
                <w:rFonts w:ascii="Calibri" w:hAnsi="Calibri"/>
                <w:i/>
                <w:sz w:val="16"/>
                <w:szCs w:val="16"/>
              </w:rPr>
            </w:pPr>
          </w:p>
          <w:p w:rsidR="005A5DBE" w:rsidRPr="0025293B" w:rsidRDefault="005A5DBE" w:rsidP="005A5DBE">
            <w:pPr>
              <w:rPr>
                <w:rFonts w:ascii="Calibri" w:hAnsi="Calibri"/>
                <w:i/>
                <w:sz w:val="16"/>
                <w:szCs w:val="16"/>
              </w:rPr>
            </w:pPr>
            <w:r w:rsidRPr="0025293B">
              <w:rPr>
                <w:rFonts w:ascii="Calibri" w:hAnsi="Calibri"/>
                <w:i/>
                <w:sz w:val="16"/>
                <w:szCs w:val="16"/>
              </w:rPr>
              <w:t>Pourquoi faut-il remédier à ce problème ?</w:t>
            </w:r>
          </w:p>
          <w:p w:rsidR="005A5DBE" w:rsidRPr="0025293B" w:rsidRDefault="005A5DBE" w:rsidP="005A5DBE">
            <w:pPr>
              <w:rPr>
                <w:rFonts w:ascii="Calibri" w:hAnsi="Calibri"/>
                <w:i/>
                <w:sz w:val="16"/>
                <w:szCs w:val="16"/>
              </w:rPr>
            </w:pPr>
          </w:p>
          <w:p w:rsidR="005A5DBE" w:rsidRPr="0025293B" w:rsidRDefault="005A5DBE" w:rsidP="005A5DBE">
            <w:pPr>
              <w:rPr>
                <w:rFonts w:ascii="Calibri" w:hAnsi="Calibri"/>
                <w:i/>
                <w:sz w:val="20"/>
                <w:szCs w:val="20"/>
              </w:rPr>
            </w:pPr>
          </w:p>
        </w:tc>
        <w:tc>
          <w:tcPr>
            <w:tcW w:w="9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DBE" w:rsidRPr="0025293B" w:rsidRDefault="005A5DBE" w:rsidP="005A5DBE">
            <w:pPr>
              <w:rPr>
                <w:rFonts w:ascii="Calibri" w:hAnsi="Calibri"/>
                <w:color w:val="0000FF"/>
              </w:rPr>
            </w:pPr>
            <w:r w:rsidRPr="0025293B">
              <w:rPr>
                <w:rFonts w:ascii="Calibri" w:hAnsi="Calibri"/>
                <w:color w:val="0000FF"/>
              </w:rPr>
              <w:t>Les clients actuels peuvent quitter l’agence et se tourner vers la concurrence ;</w:t>
            </w:r>
          </w:p>
          <w:p w:rsidR="005A5DBE" w:rsidRPr="0025293B" w:rsidRDefault="005A5DBE" w:rsidP="005A5DBE">
            <w:pPr>
              <w:rPr>
                <w:rFonts w:ascii="Calibri" w:hAnsi="Calibri"/>
                <w:color w:val="0000FF"/>
              </w:rPr>
            </w:pPr>
            <w:r w:rsidRPr="0025293B">
              <w:rPr>
                <w:rFonts w:ascii="Calibri" w:hAnsi="Calibri"/>
                <w:color w:val="0000FF"/>
              </w:rPr>
              <w:t>Les clients potentiels risquent de ne pas attendre leur prise en charge et sortir insatisfaits de la banque.</w:t>
            </w:r>
          </w:p>
          <w:p w:rsidR="005A5DBE" w:rsidRPr="0025293B" w:rsidRDefault="005A5DBE" w:rsidP="005A5DBE">
            <w:pPr>
              <w:rPr>
                <w:rFonts w:ascii="Calibri" w:hAnsi="Calibri"/>
                <w:color w:val="0000FF"/>
              </w:rPr>
            </w:pPr>
            <w:r w:rsidRPr="0025293B">
              <w:rPr>
                <w:rFonts w:ascii="Calibri" w:hAnsi="Calibri"/>
                <w:color w:val="0000FF"/>
              </w:rPr>
              <w:t>De plus, les conseillers sont confrontés à des réclamations, des mécontentements liés à cette attente trop longue.</w:t>
            </w:r>
          </w:p>
          <w:p w:rsidR="005A5DBE" w:rsidRPr="0025293B" w:rsidRDefault="005A5DBE" w:rsidP="005A5DBE">
            <w:pPr>
              <w:rPr>
                <w:rFonts w:ascii="Calibri" w:hAnsi="Calibri"/>
                <w:color w:val="0000FF"/>
              </w:rPr>
            </w:pPr>
          </w:p>
          <w:p w:rsidR="005A5DBE" w:rsidRPr="0025293B" w:rsidRDefault="005A5DBE" w:rsidP="005A5DBE">
            <w:pPr>
              <w:rPr>
                <w:rFonts w:ascii="Calibri" w:hAnsi="Calibri"/>
                <w:color w:val="0000FF"/>
              </w:rPr>
            </w:pPr>
            <w:r w:rsidRPr="0025293B">
              <w:rPr>
                <w:rFonts w:ascii="Calibri" w:hAnsi="Calibri"/>
                <w:color w:val="0000FF"/>
              </w:rPr>
              <w:t>Pour lutter contre la perte éventuelle des clients actuels et la baisse du CA</w:t>
            </w:r>
          </w:p>
          <w:p w:rsidR="005A5DBE" w:rsidRPr="0025293B" w:rsidRDefault="005A5DBE" w:rsidP="005A5DBE">
            <w:pPr>
              <w:rPr>
                <w:rFonts w:ascii="Calibri" w:hAnsi="Calibri"/>
                <w:color w:val="0000FF"/>
              </w:rPr>
            </w:pPr>
            <w:r w:rsidRPr="0025293B">
              <w:rPr>
                <w:rFonts w:ascii="Calibri" w:hAnsi="Calibri"/>
                <w:color w:val="0000FF"/>
              </w:rPr>
              <w:t>Pour augmenter le CA grâce aux clients potentiels</w:t>
            </w:r>
          </w:p>
          <w:p w:rsidR="005A5DBE" w:rsidRPr="0025293B" w:rsidRDefault="005A5DBE" w:rsidP="005A5DBE">
            <w:pPr>
              <w:rPr>
                <w:rFonts w:ascii="Calibri" w:hAnsi="Calibri"/>
                <w:color w:val="0000FF"/>
              </w:rPr>
            </w:pPr>
            <w:r w:rsidRPr="0025293B">
              <w:rPr>
                <w:rFonts w:ascii="Calibri" w:hAnsi="Calibri"/>
                <w:color w:val="0000FF"/>
              </w:rPr>
              <w:t>Pour limiter le stress du personnel d’accueil</w:t>
            </w:r>
          </w:p>
          <w:p w:rsidR="005A5DBE" w:rsidRPr="0025293B" w:rsidRDefault="005A5DBE" w:rsidP="005A5DBE">
            <w:pPr>
              <w:rPr>
                <w:rFonts w:ascii="Calibri" w:hAnsi="Calibri"/>
                <w:color w:val="0000FF"/>
              </w:rPr>
            </w:pPr>
            <w:r w:rsidRPr="0025293B">
              <w:rPr>
                <w:rFonts w:ascii="Calibri" w:hAnsi="Calibri"/>
                <w:color w:val="0000FF"/>
              </w:rPr>
              <w:t>Pour ne pas nuire à l’image de marque de l’agence</w:t>
            </w:r>
          </w:p>
        </w:tc>
      </w:tr>
    </w:tbl>
    <w:p w:rsidR="005A5DBE" w:rsidRPr="0025293B" w:rsidRDefault="005A5DBE" w:rsidP="005A5DBE">
      <w:pPr>
        <w:ind w:left="1080"/>
        <w:rPr>
          <w:rFonts w:ascii="Calibri" w:hAnsi="Calibri"/>
          <w:b/>
          <w:sz w:val="16"/>
          <w:szCs w:val="16"/>
        </w:rPr>
      </w:pPr>
    </w:p>
    <w:p w:rsidR="005147FC" w:rsidRDefault="005A5DBE" w:rsidP="005A5DBE">
      <w:pPr>
        <w:rPr>
          <w:rFonts w:ascii="Calibri" w:hAnsi="Calibri"/>
          <w:b/>
        </w:rPr>
      </w:pPr>
      <w:r w:rsidRPr="0025293B">
        <w:rPr>
          <w:rFonts w:ascii="Calibri" w:hAnsi="Calibri"/>
          <w:b/>
        </w:rPr>
        <w:t xml:space="preserve">2/ </w:t>
      </w:r>
      <w:r w:rsidR="005147FC">
        <w:rPr>
          <w:rFonts w:ascii="Calibri" w:hAnsi="Calibri"/>
          <w:b/>
        </w:rPr>
        <w:t>Contacts :</w:t>
      </w:r>
    </w:p>
    <w:p w:rsidR="005147FC" w:rsidRPr="005147FC" w:rsidRDefault="005147FC" w:rsidP="005147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color w:val="0000FF"/>
        </w:rPr>
      </w:pPr>
      <w:r w:rsidRPr="005147FC">
        <w:rPr>
          <w:rFonts w:ascii="Calibri" w:hAnsi="Calibri"/>
          <w:color w:val="0000FF"/>
        </w:rPr>
        <w:t xml:space="preserve">Le chef d’agence et les conseillers pour faire part du dysfonctionnement constaté </w:t>
      </w:r>
    </w:p>
    <w:p w:rsidR="005A5DBE" w:rsidRPr="0025293B" w:rsidRDefault="005147FC" w:rsidP="005A5DBE">
      <w:pPr>
        <w:rPr>
          <w:rFonts w:ascii="Calibri" w:hAnsi="Calibri"/>
          <w:b/>
        </w:rPr>
      </w:pPr>
      <w:r>
        <w:rPr>
          <w:rFonts w:ascii="Calibri" w:hAnsi="Calibri"/>
          <w:b/>
        </w:rPr>
        <w:t>3/</w:t>
      </w:r>
      <w:r w:rsidR="005A5DBE" w:rsidRPr="0025293B">
        <w:rPr>
          <w:rFonts w:ascii="Calibri" w:hAnsi="Calibri"/>
          <w:b/>
        </w:rPr>
        <w:t>Conclusion : Quelle(s) solution(s) possible(s) ?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88"/>
      </w:tblGrid>
      <w:tr w:rsidR="005A5DBE" w:rsidRPr="0025293B">
        <w:tc>
          <w:tcPr>
            <w:tcW w:w="10771" w:type="dxa"/>
          </w:tcPr>
          <w:p w:rsidR="005A5DBE" w:rsidRPr="0025293B" w:rsidRDefault="005A5DBE" w:rsidP="005A5DBE">
            <w:pPr>
              <w:rPr>
                <w:rFonts w:ascii="Calibri" w:hAnsi="Calibri"/>
                <w:b/>
              </w:rPr>
            </w:pPr>
          </w:p>
          <w:p w:rsidR="005A5DBE" w:rsidRPr="0025293B" w:rsidRDefault="005A5DBE" w:rsidP="005A5DBE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color w:val="0000FF"/>
              </w:rPr>
            </w:pPr>
            <w:r w:rsidRPr="0025293B">
              <w:rPr>
                <w:color w:val="0000FF"/>
              </w:rPr>
              <w:t>Créer un espace d’attente</w:t>
            </w:r>
          </w:p>
          <w:p w:rsidR="005A5DBE" w:rsidRPr="0025293B" w:rsidRDefault="005A5DBE" w:rsidP="005A5DBE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color w:val="0000FF"/>
              </w:rPr>
            </w:pPr>
            <w:r w:rsidRPr="0025293B">
              <w:rPr>
                <w:color w:val="0000FF"/>
              </w:rPr>
              <w:t>Créer un panneau lumineux qui informe la clientèle</w:t>
            </w:r>
            <w:r w:rsidR="0025293B">
              <w:rPr>
                <w:color w:val="0000FF"/>
              </w:rPr>
              <w:t xml:space="preserve"> du temps d’attente et rediriger </w:t>
            </w:r>
            <w:r w:rsidRPr="0025293B">
              <w:rPr>
                <w:color w:val="0000FF"/>
              </w:rPr>
              <w:t>la clientèle vers un numéro d’appel permettant de prendre un RV</w:t>
            </w:r>
          </w:p>
          <w:p w:rsidR="005A5DBE" w:rsidRDefault="005A5DBE" w:rsidP="005A5DBE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color w:val="0000FF"/>
              </w:rPr>
            </w:pPr>
            <w:r w:rsidRPr="0025293B">
              <w:rPr>
                <w:color w:val="0000FF"/>
              </w:rPr>
              <w:t>Augmenter l’effectif du personnel (revoir les plannings) sur les heures d’affluence</w:t>
            </w:r>
          </w:p>
          <w:p w:rsidR="0025293B" w:rsidRPr="0025293B" w:rsidRDefault="0025293B" w:rsidP="005A5DBE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color w:val="0000FF"/>
              </w:rPr>
            </w:pPr>
            <w:r>
              <w:rPr>
                <w:color w:val="0000FF"/>
              </w:rPr>
              <w:t>Etc.……….</w:t>
            </w:r>
          </w:p>
          <w:p w:rsidR="00647FBC" w:rsidRPr="005147FC" w:rsidRDefault="00647FBC" w:rsidP="005A5DBE">
            <w:pPr>
              <w:rPr>
                <w:rFonts w:ascii="Calibri" w:hAnsi="Calibri"/>
                <w:b/>
                <w:color w:val="FF0000"/>
              </w:rPr>
            </w:pPr>
            <w:bookmarkStart w:id="0" w:name="_GoBack"/>
            <w:bookmarkEnd w:id="0"/>
          </w:p>
        </w:tc>
      </w:tr>
    </w:tbl>
    <w:p w:rsidR="005A5DBE" w:rsidRPr="0025293B" w:rsidRDefault="005A5DBE" w:rsidP="005A5DBE">
      <w:pPr>
        <w:rPr>
          <w:rFonts w:ascii="Calibri" w:hAnsi="Calibri"/>
          <w:b/>
        </w:rPr>
      </w:pPr>
    </w:p>
    <w:p w:rsidR="007A579C" w:rsidRPr="0025293B" w:rsidRDefault="007A579C" w:rsidP="00DC0548">
      <w:pPr>
        <w:autoSpaceDE w:val="0"/>
        <w:autoSpaceDN w:val="0"/>
        <w:adjustRightInd w:val="0"/>
        <w:rPr>
          <w:rFonts w:ascii="Calibri" w:hAnsi="Calibri" w:cs="Arial"/>
          <w:sz w:val="28"/>
          <w:szCs w:val="28"/>
          <w:lang w:eastAsia="fr-FR"/>
        </w:rPr>
      </w:pPr>
    </w:p>
    <w:sectPr w:rsidR="007A579C" w:rsidRPr="0025293B" w:rsidSect="00B27B28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DE0FB5"/>
    <w:multiLevelType w:val="hybridMultilevel"/>
    <w:tmpl w:val="EC760A8C"/>
    <w:lvl w:ilvl="0" w:tplc="BC7EA33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0548"/>
    <w:rsid w:val="001B4A53"/>
    <w:rsid w:val="001D53CB"/>
    <w:rsid w:val="0025293B"/>
    <w:rsid w:val="004421DE"/>
    <w:rsid w:val="005147FC"/>
    <w:rsid w:val="005A5DBE"/>
    <w:rsid w:val="00647FBC"/>
    <w:rsid w:val="00726C55"/>
    <w:rsid w:val="007A579C"/>
    <w:rsid w:val="00957EB0"/>
    <w:rsid w:val="00992F43"/>
    <w:rsid w:val="00A1458C"/>
    <w:rsid w:val="00B27B28"/>
    <w:rsid w:val="00DC0548"/>
    <w:rsid w:val="00E95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B28"/>
    <w:pPr>
      <w:jc w:val="both"/>
    </w:pPr>
    <w:rPr>
      <w:sz w:val="24"/>
      <w:szCs w:val="24"/>
      <w:lang w:eastAsia="en-US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Paragraphedeliste">
    <w:name w:val="List Paragraph"/>
    <w:basedOn w:val="Normal"/>
    <w:qFormat/>
    <w:rsid w:val="005A5DB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SITUATION 1 : Diagnostic de la fonction accueil</vt:lpstr>
    </vt:vector>
  </TitlesOfParts>
  <Company>GIONTA</Company>
  <LinksUpToDate>false</LinksUpToDate>
  <CharactersWithSpaces>3641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SITUATION 1 : Diagnostic de la fonction accueil</dc:title>
  <dc:creator>martine</dc:creator>
  <cp:lastModifiedBy>USER</cp:lastModifiedBy>
  <cp:revision>2</cp:revision>
  <dcterms:created xsi:type="dcterms:W3CDTF">2011-08-30T07:01:00Z</dcterms:created>
  <dcterms:modified xsi:type="dcterms:W3CDTF">2011-08-30T07:01:00Z</dcterms:modified>
</cp:coreProperties>
</file>